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94" w:rsidRPr="009577B7" w:rsidRDefault="006D1694" w:rsidP="006D1694">
      <w:pPr>
        <w:pStyle w:val="StandardWeb"/>
        <w:rPr>
          <w:rFonts w:ascii="Arial" w:hAnsi="Arial" w:cs="Arial"/>
          <w:b/>
          <w:bCs/>
          <w:color w:val="0000FF"/>
          <w:sz w:val="36"/>
          <w:szCs w:val="36"/>
          <w:u w:val="single"/>
        </w:rPr>
      </w:pPr>
      <w:r w:rsidRPr="009577B7">
        <w:rPr>
          <w:rFonts w:ascii="Arial" w:hAnsi="Arial" w:cs="Arial"/>
          <w:b/>
          <w:bCs/>
          <w:color w:val="0000FF"/>
          <w:sz w:val="36"/>
          <w:szCs w:val="36"/>
          <w:u w:val="single"/>
        </w:rPr>
        <w:t>H</w:t>
      </w:r>
      <w:r w:rsidRPr="009577B7">
        <w:rPr>
          <w:rFonts w:ascii="Arial" w:hAnsi="Arial" w:cs="Arial"/>
          <w:b/>
          <w:bCs/>
          <w:color w:val="0000FF"/>
          <w:sz w:val="36"/>
          <w:szCs w:val="36"/>
          <w:u w:val="single"/>
          <w:lang w:val="el-GR"/>
        </w:rPr>
        <w:t>α</w:t>
      </w:r>
      <w:r w:rsidRPr="009577B7">
        <w:rPr>
          <w:rFonts w:ascii="Arial" w:hAnsi="Arial" w:cs="Arial"/>
          <w:b/>
          <w:bCs/>
          <w:color w:val="0000FF"/>
          <w:sz w:val="36"/>
          <w:szCs w:val="36"/>
          <w:u w:val="single"/>
        </w:rPr>
        <w:t xml:space="preserve">-Beobachtungen am Doppelsternsystem VV </w:t>
      </w:r>
      <w:proofErr w:type="spellStart"/>
      <w:r w:rsidRPr="009577B7">
        <w:rPr>
          <w:rFonts w:ascii="Arial" w:hAnsi="Arial" w:cs="Arial"/>
          <w:b/>
          <w:bCs/>
          <w:color w:val="0000FF"/>
          <w:sz w:val="36"/>
          <w:szCs w:val="36"/>
          <w:u w:val="single"/>
        </w:rPr>
        <w:t>Cephei</w:t>
      </w:r>
      <w:proofErr w:type="spellEnd"/>
    </w:p>
    <w:p w:rsidR="006D1694" w:rsidRDefault="006D1694" w:rsidP="006D1694">
      <w:pPr>
        <w:jc w:val="both"/>
        <w:rPr>
          <w:rFonts w:ascii="Arial" w:hAnsi="Arial" w:cs="Arial"/>
          <w:b/>
          <w:color w:val="FF0000"/>
          <w:sz w:val="28"/>
          <w:szCs w:val="28"/>
        </w:rPr>
      </w:pPr>
      <w:r w:rsidRPr="004C76DC">
        <w:rPr>
          <w:rFonts w:ascii="Arial" w:hAnsi="Arial" w:cs="Arial"/>
          <w:b/>
          <w:color w:val="FF0000"/>
          <w:sz w:val="28"/>
          <w:szCs w:val="28"/>
        </w:rPr>
        <w:t>Bild 1</w:t>
      </w:r>
    </w:p>
    <w:p w:rsidR="006D1694" w:rsidRDefault="006D1694" w:rsidP="006D1694">
      <w:pPr>
        <w:jc w:val="both"/>
        <w:rPr>
          <w:rFonts w:ascii="Arial" w:hAnsi="Arial" w:cs="Arial"/>
          <w:b/>
          <w:sz w:val="28"/>
          <w:szCs w:val="28"/>
        </w:rPr>
      </w:pPr>
      <w:r w:rsidRPr="004C76DC">
        <w:rPr>
          <w:rFonts w:ascii="Arial" w:hAnsi="Arial" w:cs="Arial"/>
          <w:b/>
          <w:sz w:val="28"/>
          <w:szCs w:val="28"/>
        </w:rPr>
        <w:t xml:space="preserve">Einer der bekanntesten und größten Sterne in der nördlichen Hemisphäre, der versteckt innerhalb einer dunklen interstellaren Staubwolke im Sternbild </w:t>
      </w:r>
      <w:proofErr w:type="spellStart"/>
      <w:r w:rsidRPr="004C76DC">
        <w:rPr>
          <w:rFonts w:ascii="Arial" w:hAnsi="Arial" w:cs="Arial"/>
          <w:b/>
          <w:sz w:val="28"/>
          <w:szCs w:val="28"/>
        </w:rPr>
        <w:t>Cepheus</w:t>
      </w:r>
      <w:proofErr w:type="spellEnd"/>
      <w:r w:rsidRPr="004C76DC">
        <w:rPr>
          <w:rFonts w:ascii="Arial" w:hAnsi="Arial" w:cs="Arial"/>
          <w:b/>
          <w:sz w:val="28"/>
          <w:szCs w:val="28"/>
        </w:rPr>
        <w:t xml:space="preserve"> gefunden werden kann, ist der variable, außergewöhnliche Doppelstern VV </w:t>
      </w:r>
      <w:proofErr w:type="spellStart"/>
      <w:r w:rsidRPr="004C76DC">
        <w:rPr>
          <w:rFonts w:ascii="Arial" w:hAnsi="Arial" w:cs="Arial"/>
          <w:b/>
          <w:sz w:val="28"/>
          <w:szCs w:val="28"/>
        </w:rPr>
        <w:t>Cephei</w:t>
      </w:r>
      <w:proofErr w:type="spellEnd"/>
      <w:r w:rsidRPr="004C76DC">
        <w:rPr>
          <w:rFonts w:ascii="Arial" w:hAnsi="Arial" w:cs="Arial"/>
          <w:b/>
          <w:sz w:val="28"/>
          <w:szCs w:val="28"/>
        </w:rPr>
        <w:t xml:space="preserve"> mit einer visuellen Helligkeit von 4.9 mag. </w:t>
      </w:r>
    </w:p>
    <w:p w:rsidR="006D1694" w:rsidRPr="004C76DC" w:rsidRDefault="006D1694" w:rsidP="006D1694">
      <w:pPr>
        <w:jc w:val="both"/>
        <w:rPr>
          <w:rFonts w:ascii="Arial" w:hAnsi="Arial" w:cs="Arial"/>
          <w:b/>
          <w:sz w:val="28"/>
          <w:szCs w:val="28"/>
        </w:rPr>
      </w:pPr>
    </w:p>
    <w:p w:rsidR="006D1694" w:rsidRPr="004C76DC" w:rsidRDefault="006D1694" w:rsidP="006D1694">
      <w:pPr>
        <w:pStyle w:val="StandardWeb"/>
        <w:spacing w:before="0" w:beforeAutospacing="0" w:after="0" w:afterAutospacing="0"/>
        <w:jc w:val="both"/>
        <w:rPr>
          <w:rFonts w:ascii="Arial" w:hAnsi="Arial" w:cs="Arial"/>
          <w:b/>
          <w:sz w:val="28"/>
          <w:szCs w:val="28"/>
        </w:rPr>
      </w:pPr>
      <w:r w:rsidRPr="004C76DC">
        <w:rPr>
          <w:rFonts w:ascii="Arial" w:hAnsi="Arial" w:cs="Arial"/>
          <w:b/>
          <w:sz w:val="28"/>
          <w:szCs w:val="28"/>
        </w:rPr>
        <w:t xml:space="preserve">Wenn die interstellare Staubwolke sein Licht nicht verdunkeln würde, betrüge seine visuelle Helligkeit 2.91 mag. VV </w:t>
      </w:r>
      <w:proofErr w:type="spellStart"/>
      <w:r w:rsidRPr="004C76DC">
        <w:rPr>
          <w:rFonts w:ascii="Arial" w:hAnsi="Arial" w:cs="Arial"/>
          <w:b/>
          <w:sz w:val="28"/>
          <w:szCs w:val="28"/>
        </w:rPr>
        <w:t>Cephei</w:t>
      </w:r>
      <w:proofErr w:type="spellEnd"/>
      <w:r w:rsidRPr="004C76DC">
        <w:rPr>
          <w:rFonts w:ascii="Arial" w:hAnsi="Arial" w:cs="Arial"/>
          <w:b/>
          <w:sz w:val="28"/>
          <w:szCs w:val="28"/>
        </w:rPr>
        <w:t xml:space="preserve"> ist Namensgeber der </w:t>
      </w:r>
      <w:proofErr w:type="spellStart"/>
      <w:r w:rsidRPr="004C76DC">
        <w:rPr>
          <w:rFonts w:ascii="Arial" w:hAnsi="Arial" w:cs="Arial"/>
          <w:b/>
          <w:sz w:val="28"/>
          <w:szCs w:val="28"/>
        </w:rPr>
        <w:t>VV-Cep-Sterne</w:t>
      </w:r>
      <w:proofErr w:type="spellEnd"/>
      <w:r w:rsidRPr="004C76DC">
        <w:rPr>
          <w:rFonts w:ascii="Arial" w:hAnsi="Arial" w:cs="Arial"/>
          <w:b/>
          <w:sz w:val="28"/>
          <w:szCs w:val="28"/>
        </w:rPr>
        <w:t>, bei denen es sich um Bedeckungsveränderliche handelt, die aus einem Roten Überriesen und einem kleineren aber heißeren Begleiter</w:t>
      </w:r>
      <w:r>
        <w:rPr>
          <w:rFonts w:ascii="Arial" w:hAnsi="Arial" w:cs="Arial"/>
          <w:b/>
          <w:sz w:val="28"/>
          <w:szCs w:val="28"/>
        </w:rPr>
        <w:t>.</w:t>
      </w:r>
    </w:p>
    <w:p w:rsidR="006D1694" w:rsidRPr="004C76DC" w:rsidRDefault="006D1694" w:rsidP="006D1694">
      <w:pPr>
        <w:pStyle w:val="StandardWeb"/>
        <w:spacing w:before="0" w:beforeAutospacing="0" w:after="0" w:afterAutospacing="0"/>
        <w:rPr>
          <w:rFonts w:ascii="Arial" w:hAnsi="Arial" w:cs="Arial"/>
          <w:b/>
          <w:sz w:val="28"/>
          <w:szCs w:val="28"/>
        </w:rPr>
      </w:pPr>
    </w:p>
    <w:p w:rsidR="006D1694" w:rsidRPr="004C76DC" w:rsidRDefault="006D1694" w:rsidP="006D1694">
      <w:pPr>
        <w:outlineLvl w:val="0"/>
        <w:rPr>
          <w:rFonts w:ascii="Arial" w:hAnsi="Arial" w:cs="Arial"/>
          <w:b/>
          <w:color w:val="FF0000"/>
          <w:sz w:val="28"/>
          <w:szCs w:val="28"/>
        </w:rPr>
      </w:pPr>
      <w:r w:rsidRPr="004C76DC">
        <w:rPr>
          <w:rFonts w:ascii="Arial" w:hAnsi="Arial" w:cs="Arial"/>
          <w:b/>
          <w:color w:val="FF0000"/>
          <w:sz w:val="28"/>
          <w:szCs w:val="28"/>
        </w:rPr>
        <w:t>Bild 2</w:t>
      </w:r>
    </w:p>
    <w:p w:rsidR="006D1694" w:rsidRPr="004C76DC" w:rsidRDefault="006D1694" w:rsidP="006D1694">
      <w:pPr>
        <w:pStyle w:val="StandardWeb"/>
        <w:spacing w:before="0" w:beforeAutospacing="0" w:after="0" w:afterAutospacing="0"/>
        <w:outlineLvl w:val="0"/>
        <w:rPr>
          <w:rFonts w:ascii="Arial" w:hAnsi="Arial" w:cs="Arial"/>
          <w:b/>
          <w:sz w:val="28"/>
          <w:szCs w:val="28"/>
        </w:rPr>
      </w:pPr>
      <w:r w:rsidRPr="004C76DC">
        <w:rPr>
          <w:rFonts w:ascii="Arial" w:hAnsi="Arial" w:cs="Arial"/>
          <w:b/>
          <w:sz w:val="28"/>
          <w:szCs w:val="28"/>
        </w:rPr>
        <w:t xml:space="preserve">Größenvergleich VV </w:t>
      </w:r>
      <w:proofErr w:type="spellStart"/>
      <w:r w:rsidRPr="004C76DC">
        <w:rPr>
          <w:rFonts w:ascii="Arial" w:hAnsi="Arial" w:cs="Arial"/>
          <w:b/>
          <w:sz w:val="28"/>
          <w:szCs w:val="28"/>
        </w:rPr>
        <w:t>Cep</w:t>
      </w:r>
      <w:proofErr w:type="spellEnd"/>
      <w:r w:rsidRPr="004C76DC">
        <w:rPr>
          <w:rFonts w:ascii="Arial" w:hAnsi="Arial" w:cs="Arial"/>
          <w:b/>
          <w:sz w:val="28"/>
          <w:szCs w:val="28"/>
        </w:rPr>
        <w:t xml:space="preserve"> zur Sonne</w:t>
      </w:r>
    </w:p>
    <w:p w:rsidR="006D1694" w:rsidRPr="004C76DC" w:rsidRDefault="006D1694" w:rsidP="006D1694">
      <w:pPr>
        <w:pStyle w:val="StandardWeb"/>
        <w:spacing w:before="0" w:beforeAutospacing="0" w:after="0" w:afterAutospacing="0"/>
        <w:rPr>
          <w:rFonts w:ascii="Arial" w:hAnsi="Arial" w:cs="Arial"/>
          <w:b/>
          <w:sz w:val="28"/>
          <w:szCs w:val="28"/>
        </w:rPr>
      </w:pPr>
    </w:p>
    <w:p w:rsidR="006D1694" w:rsidRPr="004C76DC" w:rsidRDefault="006D1694" w:rsidP="006D1694">
      <w:pPr>
        <w:pStyle w:val="StandardWeb"/>
        <w:spacing w:before="0" w:beforeAutospacing="0" w:after="0" w:afterAutospacing="0"/>
        <w:outlineLvl w:val="0"/>
        <w:rPr>
          <w:rFonts w:ascii="Arial" w:hAnsi="Arial" w:cs="Arial"/>
          <w:b/>
          <w:color w:val="FF0000"/>
          <w:sz w:val="28"/>
          <w:szCs w:val="28"/>
        </w:rPr>
      </w:pPr>
      <w:r w:rsidRPr="004C76DC">
        <w:rPr>
          <w:rFonts w:ascii="Arial" w:hAnsi="Arial" w:cs="Arial"/>
          <w:b/>
          <w:color w:val="FF0000"/>
          <w:sz w:val="28"/>
          <w:szCs w:val="28"/>
        </w:rPr>
        <w:t>Bild 3</w:t>
      </w:r>
    </w:p>
    <w:p w:rsidR="006D1694" w:rsidRDefault="006D1694" w:rsidP="006D1694">
      <w:pPr>
        <w:jc w:val="both"/>
        <w:rPr>
          <w:rFonts w:ascii="Arial" w:hAnsi="Arial" w:cs="Arial"/>
          <w:b/>
          <w:sz w:val="28"/>
          <w:szCs w:val="28"/>
        </w:rPr>
      </w:pPr>
      <w:r>
        <w:rPr>
          <w:rFonts w:ascii="Arial" w:hAnsi="Arial" w:cs="Arial"/>
          <w:b/>
          <w:sz w:val="28"/>
          <w:szCs w:val="28"/>
        </w:rPr>
        <w:t xml:space="preserve">Bei VV </w:t>
      </w:r>
      <w:proofErr w:type="spellStart"/>
      <w:r>
        <w:rPr>
          <w:rFonts w:ascii="Arial" w:hAnsi="Arial" w:cs="Arial"/>
          <w:b/>
          <w:sz w:val="28"/>
          <w:szCs w:val="28"/>
        </w:rPr>
        <w:t>Cep</w:t>
      </w:r>
      <w:proofErr w:type="spellEnd"/>
      <w:r>
        <w:rPr>
          <w:rFonts w:ascii="Arial" w:hAnsi="Arial" w:cs="Arial"/>
          <w:b/>
          <w:sz w:val="28"/>
          <w:szCs w:val="28"/>
        </w:rPr>
        <w:t xml:space="preserve"> </w:t>
      </w:r>
      <w:r w:rsidRPr="004C76DC">
        <w:rPr>
          <w:rFonts w:ascii="Arial" w:hAnsi="Arial" w:cs="Arial"/>
          <w:b/>
          <w:sz w:val="28"/>
          <w:szCs w:val="28"/>
        </w:rPr>
        <w:t xml:space="preserve">handelt es sich um ein Bedeckungssternsystem, das aus einem M2 </w:t>
      </w:r>
      <w:proofErr w:type="spellStart"/>
      <w:r w:rsidRPr="004C76DC">
        <w:rPr>
          <w:rFonts w:ascii="Arial" w:hAnsi="Arial" w:cs="Arial"/>
          <w:b/>
          <w:sz w:val="28"/>
          <w:szCs w:val="28"/>
        </w:rPr>
        <w:t>Iab</w:t>
      </w:r>
      <w:proofErr w:type="spellEnd"/>
      <w:r w:rsidRPr="004C76DC">
        <w:rPr>
          <w:rFonts w:ascii="Arial" w:hAnsi="Arial" w:cs="Arial"/>
          <w:b/>
          <w:sz w:val="28"/>
          <w:szCs w:val="28"/>
        </w:rPr>
        <w:t xml:space="preserve"> Überriesen und einem heißeren Begleitstern, vermutlich einem frühen B-Hauptreihenstern besteht. </w:t>
      </w:r>
    </w:p>
    <w:p w:rsidR="006D1694" w:rsidRPr="004C76DC"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sidRPr="004C76DC">
        <w:rPr>
          <w:rFonts w:ascii="Arial" w:hAnsi="Arial" w:cs="Arial"/>
          <w:b/>
          <w:sz w:val="28"/>
          <w:szCs w:val="28"/>
        </w:rPr>
        <w:t xml:space="preserve">VV </w:t>
      </w:r>
      <w:proofErr w:type="spellStart"/>
      <w:r w:rsidRPr="004C76DC">
        <w:rPr>
          <w:rFonts w:ascii="Arial" w:hAnsi="Arial" w:cs="Arial"/>
          <w:b/>
          <w:sz w:val="28"/>
          <w:szCs w:val="28"/>
        </w:rPr>
        <w:t>Cep</w:t>
      </w:r>
      <w:proofErr w:type="spellEnd"/>
      <w:r w:rsidRPr="004C76DC">
        <w:rPr>
          <w:rFonts w:ascii="Arial" w:hAnsi="Arial" w:cs="Arial"/>
          <w:b/>
          <w:sz w:val="28"/>
          <w:szCs w:val="28"/>
        </w:rPr>
        <w:t xml:space="preserve"> dessen heutige Radiuseinschätzungen bei etwa 1600 Sonnenradien liegen, ist ein unvergleichliches Beispiel eines Bedeckungssternsystems mit einem Massenaustausch im </w:t>
      </w:r>
      <w:proofErr w:type="spellStart"/>
      <w:r w:rsidRPr="004C76DC">
        <w:rPr>
          <w:rFonts w:ascii="Arial" w:hAnsi="Arial" w:cs="Arial"/>
          <w:b/>
          <w:sz w:val="28"/>
          <w:szCs w:val="28"/>
        </w:rPr>
        <w:t>Periastron</w:t>
      </w:r>
      <w:proofErr w:type="spellEnd"/>
      <w:r w:rsidRPr="004C76DC">
        <w:rPr>
          <w:rFonts w:ascii="Arial" w:hAnsi="Arial" w:cs="Arial"/>
          <w:b/>
          <w:sz w:val="28"/>
          <w:szCs w:val="28"/>
        </w:rPr>
        <w:t xml:space="preserve"> zwischen den beiden Komponenten, in dem der aufgeblähte helle M2-Überriese mit seiner ausgedehnten Atmosphäre </w:t>
      </w:r>
      <w:r>
        <w:rPr>
          <w:rFonts w:ascii="Arial" w:hAnsi="Arial" w:cs="Arial"/>
          <w:b/>
          <w:sz w:val="28"/>
          <w:szCs w:val="28"/>
        </w:rPr>
        <w:t xml:space="preserve">von dem </w:t>
      </w:r>
      <w:r w:rsidRPr="004C76DC">
        <w:rPr>
          <w:rFonts w:ascii="Arial" w:hAnsi="Arial" w:cs="Arial"/>
          <w:b/>
          <w:sz w:val="28"/>
          <w:szCs w:val="28"/>
        </w:rPr>
        <w:t>sehr viel schwächeren</w:t>
      </w:r>
      <w:r>
        <w:rPr>
          <w:rFonts w:ascii="Arial" w:hAnsi="Arial" w:cs="Arial"/>
          <w:b/>
          <w:sz w:val="28"/>
          <w:szCs w:val="28"/>
        </w:rPr>
        <w:t>,</w:t>
      </w:r>
      <w:r w:rsidRPr="004C76DC">
        <w:rPr>
          <w:rFonts w:ascii="Arial" w:hAnsi="Arial" w:cs="Arial"/>
          <w:b/>
          <w:sz w:val="28"/>
          <w:szCs w:val="28"/>
        </w:rPr>
        <w:t xml:space="preserve"> heißen Hauptreihenstern vom Spektraltyp B umkreist wird, und bei dem bereits die thermo-nukleare Wasserstofffusion zu Helium begonnen hat und der Störungen durch Gezeitenkräfte bei </w:t>
      </w:r>
      <w:r>
        <w:rPr>
          <w:rFonts w:ascii="Arial" w:hAnsi="Arial" w:cs="Arial"/>
          <w:b/>
          <w:sz w:val="28"/>
          <w:szCs w:val="28"/>
        </w:rPr>
        <w:t xml:space="preserve">dem </w:t>
      </w:r>
      <w:r w:rsidRPr="004C76DC">
        <w:rPr>
          <w:rFonts w:ascii="Arial" w:hAnsi="Arial" w:cs="Arial"/>
          <w:b/>
          <w:sz w:val="28"/>
          <w:szCs w:val="28"/>
        </w:rPr>
        <w:t xml:space="preserve">beträchtlich größeren aber weit weniger dichten </w:t>
      </w:r>
      <w:r>
        <w:rPr>
          <w:rFonts w:ascii="Arial" w:hAnsi="Arial" w:cs="Arial"/>
          <w:b/>
          <w:sz w:val="28"/>
          <w:szCs w:val="28"/>
        </w:rPr>
        <w:t xml:space="preserve">M-Stern </w:t>
      </w:r>
      <w:r w:rsidRPr="004C76DC">
        <w:rPr>
          <w:rFonts w:ascii="Arial" w:hAnsi="Arial" w:cs="Arial"/>
          <w:b/>
          <w:sz w:val="28"/>
          <w:szCs w:val="28"/>
        </w:rPr>
        <w:t xml:space="preserve">verursacht. </w:t>
      </w:r>
    </w:p>
    <w:p w:rsidR="006D1694" w:rsidRPr="004C76DC" w:rsidRDefault="006D1694" w:rsidP="006D1694">
      <w:pPr>
        <w:rPr>
          <w:rFonts w:ascii="Arial" w:hAnsi="Arial" w:cs="Arial"/>
          <w:b/>
          <w:sz w:val="28"/>
          <w:szCs w:val="28"/>
        </w:rPr>
      </w:pPr>
    </w:p>
    <w:p w:rsidR="006D1694" w:rsidRDefault="006D1694" w:rsidP="006D1694">
      <w:pPr>
        <w:jc w:val="both"/>
        <w:rPr>
          <w:rFonts w:ascii="Arial" w:hAnsi="Arial" w:cs="Arial"/>
          <w:b/>
          <w:sz w:val="28"/>
          <w:szCs w:val="28"/>
        </w:rPr>
      </w:pPr>
      <w:r w:rsidRPr="004C76DC">
        <w:rPr>
          <w:rFonts w:ascii="Arial" w:hAnsi="Arial" w:cs="Arial"/>
          <w:b/>
          <w:sz w:val="28"/>
          <w:szCs w:val="28"/>
        </w:rPr>
        <w:t>Der heiße Begleiter mit seinem Radius von ungefähr 13 Sonnenradien umkreist den M2-Überriesen in einem mittleren Abstand von etwa 19-20 AU innerhalb eines Zeitraums von 20.4 Jahren, bei einer Bahn-Exzentrizität e = 0.34-0.35 un</w:t>
      </w:r>
      <w:r>
        <w:rPr>
          <w:rFonts w:ascii="Arial" w:hAnsi="Arial" w:cs="Arial"/>
          <w:b/>
          <w:sz w:val="28"/>
          <w:szCs w:val="28"/>
        </w:rPr>
        <w:t xml:space="preserve">d einer Bahnneigung von 76-77°. </w:t>
      </w:r>
    </w:p>
    <w:p w:rsidR="006D1694" w:rsidRDefault="006D1694" w:rsidP="006D1694">
      <w:pPr>
        <w:rPr>
          <w:rFonts w:ascii="Arial" w:hAnsi="Arial" w:cs="Arial"/>
          <w:b/>
          <w:sz w:val="28"/>
          <w:szCs w:val="28"/>
        </w:rPr>
      </w:pPr>
    </w:p>
    <w:p w:rsidR="006D1694" w:rsidRDefault="006D1694" w:rsidP="006D1694">
      <w:pPr>
        <w:autoSpaceDE w:val="0"/>
        <w:autoSpaceDN w:val="0"/>
        <w:adjustRightInd w:val="0"/>
        <w:jc w:val="both"/>
        <w:rPr>
          <w:rFonts w:ascii="Arial" w:hAnsi="Arial" w:cs="Arial"/>
          <w:b/>
          <w:sz w:val="28"/>
          <w:szCs w:val="28"/>
        </w:rPr>
      </w:pPr>
      <w:r w:rsidRPr="00384334">
        <w:rPr>
          <w:rFonts w:ascii="Arial" w:hAnsi="Arial" w:cs="Arial"/>
          <w:b/>
          <w:sz w:val="28"/>
          <w:szCs w:val="28"/>
        </w:rPr>
        <w:t xml:space="preserve">Die äußere Atmosphärischenschicht des M-Sterns, die </w:t>
      </w:r>
      <w:proofErr w:type="spellStart"/>
      <w:r w:rsidRPr="00384334">
        <w:rPr>
          <w:rFonts w:ascii="Arial" w:hAnsi="Arial" w:cs="Arial"/>
          <w:b/>
          <w:sz w:val="28"/>
          <w:szCs w:val="28"/>
        </w:rPr>
        <w:t>Chromosphäre</w:t>
      </w:r>
      <w:proofErr w:type="spellEnd"/>
      <w:r w:rsidRPr="00384334">
        <w:rPr>
          <w:rFonts w:ascii="Arial" w:hAnsi="Arial" w:cs="Arial"/>
          <w:b/>
          <w:sz w:val="28"/>
          <w:szCs w:val="28"/>
        </w:rPr>
        <w:t xml:space="preserve">, die zugleich auch eine Beschleunigungszone des Sternwindes ist, hüllt </w:t>
      </w:r>
      <w:r>
        <w:rPr>
          <w:rFonts w:ascii="Arial" w:hAnsi="Arial" w:cs="Arial"/>
          <w:b/>
          <w:sz w:val="28"/>
          <w:szCs w:val="28"/>
        </w:rPr>
        <w:t xml:space="preserve">nun </w:t>
      </w:r>
      <w:r w:rsidRPr="00384334">
        <w:rPr>
          <w:rFonts w:ascii="Arial" w:hAnsi="Arial" w:cs="Arial"/>
          <w:b/>
          <w:sz w:val="28"/>
          <w:szCs w:val="28"/>
        </w:rPr>
        <w:t xml:space="preserve">die Bahn des Begleiters vollständig ein. </w:t>
      </w:r>
    </w:p>
    <w:p w:rsidR="006D1694" w:rsidRDefault="006D1694" w:rsidP="006D1694">
      <w:pPr>
        <w:autoSpaceDE w:val="0"/>
        <w:autoSpaceDN w:val="0"/>
        <w:adjustRightInd w:val="0"/>
        <w:jc w:val="both"/>
        <w:rPr>
          <w:rFonts w:ascii="Arial" w:hAnsi="Arial" w:cs="Arial"/>
          <w:b/>
          <w:sz w:val="28"/>
          <w:szCs w:val="28"/>
        </w:rPr>
      </w:pPr>
    </w:p>
    <w:p w:rsidR="006D1694" w:rsidRPr="009D0583" w:rsidRDefault="006D1694" w:rsidP="006D1694">
      <w:pPr>
        <w:autoSpaceDE w:val="0"/>
        <w:autoSpaceDN w:val="0"/>
        <w:adjustRightInd w:val="0"/>
        <w:jc w:val="both"/>
        <w:rPr>
          <w:rFonts w:ascii="Arial" w:hAnsi="Arial" w:cs="Arial"/>
          <w:b/>
          <w:sz w:val="28"/>
          <w:szCs w:val="28"/>
        </w:rPr>
      </w:pPr>
      <w:r w:rsidRPr="009D0583">
        <w:rPr>
          <w:rFonts w:ascii="Arial" w:hAnsi="Arial" w:cs="Arial"/>
          <w:b/>
          <w:sz w:val="28"/>
          <w:szCs w:val="28"/>
        </w:rPr>
        <w:t xml:space="preserve">Wegen </w:t>
      </w:r>
      <w:r>
        <w:rPr>
          <w:rFonts w:ascii="Arial" w:hAnsi="Arial" w:cs="Arial"/>
          <w:b/>
          <w:sz w:val="28"/>
          <w:szCs w:val="28"/>
        </w:rPr>
        <w:t xml:space="preserve">der Überschallgeschwindigkeit des B-Sterns, mit der dieser sich auf seinem Orbit durch den beschleunigten Sternwind des M-Überriesen bewegt, und wegen den </w:t>
      </w:r>
      <w:r w:rsidRPr="009D0583">
        <w:rPr>
          <w:rFonts w:ascii="Arial" w:hAnsi="Arial" w:cs="Arial"/>
          <w:b/>
          <w:sz w:val="28"/>
          <w:szCs w:val="28"/>
        </w:rPr>
        <w:t xml:space="preserve">damit verbundenen Interaktionen </w:t>
      </w:r>
      <w:r>
        <w:rPr>
          <w:rFonts w:ascii="Arial" w:hAnsi="Arial" w:cs="Arial"/>
          <w:b/>
          <w:sz w:val="28"/>
          <w:szCs w:val="28"/>
        </w:rPr>
        <w:t xml:space="preserve">von B-Stern und </w:t>
      </w:r>
      <w:r w:rsidRPr="009D0583">
        <w:rPr>
          <w:rFonts w:ascii="Arial" w:hAnsi="Arial" w:cs="Arial"/>
          <w:b/>
          <w:sz w:val="28"/>
          <w:szCs w:val="28"/>
        </w:rPr>
        <w:t>Wind des M-Sterns, entsteht in seinem Umfeld eine Bugstoßwelle mit einem abströmenden Gaskegel.</w:t>
      </w:r>
    </w:p>
    <w:p w:rsidR="006D1694" w:rsidRPr="009D0583" w:rsidRDefault="006D1694" w:rsidP="006D1694">
      <w:pPr>
        <w:autoSpaceDE w:val="0"/>
        <w:autoSpaceDN w:val="0"/>
        <w:adjustRightInd w:val="0"/>
        <w:jc w:val="both"/>
        <w:rPr>
          <w:rFonts w:ascii="Arial" w:hAnsi="Arial" w:cs="Arial"/>
          <w:b/>
          <w:sz w:val="28"/>
          <w:szCs w:val="28"/>
        </w:rPr>
      </w:pPr>
    </w:p>
    <w:p w:rsidR="006D1694" w:rsidRPr="009D0583" w:rsidRDefault="006D1694" w:rsidP="006D1694">
      <w:pPr>
        <w:autoSpaceDE w:val="0"/>
        <w:autoSpaceDN w:val="0"/>
        <w:adjustRightInd w:val="0"/>
        <w:jc w:val="both"/>
        <w:rPr>
          <w:rFonts w:ascii="Arial" w:hAnsi="Arial" w:cs="Arial"/>
          <w:b/>
          <w:sz w:val="28"/>
          <w:szCs w:val="28"/>
        </w:rPr>
      </w:pPr>
      <w:r w:rsidRPr="009D0583">
        <w:rPr>
          <w:rFonts w:ascii="Arial" w:hAnsi="Arial" w:cs="Arial"/>
          <w:b/>
          <w:sz w:val="28"/>
          <w:szCs w:val="28"/>
        </w:rPr>
        <w:t>Ein Teil des Gases wird aber auch vom B</w:t>
      </w:r>
      <w:r>
        <w:rPr>
          <w:rFonts w:ascii="Arial" w:hAnsi="Arial" w:cs="Arial"/>
          <w:b/>
          <w:sz w:val="28"/>
          <w:szCs w:val="28"/>
        </w:rPr>
        <w:t xml:space="preserve">-Stern </w:t>
      </w:r>
      <w:r w:rsidRPr="009D0583">
        <w:rPr>
          <w:rFonts w:ascii="Arial" w:hAnsi="Arial" w:cs="Arial"/>
          <w:b/>
          <w:sz w:val="28"/>
          <w:szCs w:val="28"/>
        </w:rPr>
        <w:t>aufgenommen</w:t>
      </w:r>
      <w:r>
        <w:rPr>
          <w:rFonts w:ascii="Arial" w:hAnsi="Arial" w:cs="Arial"/>
          <w:b/>
          <w:sz w:val="28"/>
          <w:szCs w:val="28"/>
        </w:rPr>
        <w:t xml:space="preserve">, weshalb man </w:t>
      </w:r>
      <w:r w:rsidRPr="009D0583">
        <w:rPr>
          <w:rFonts w:ascii="Arial" w:hAnsi="Arial" w:cs="Arial"/>
          <w:b/>
          <w:sz w:val="28"/>
          <w:szCs w:val="28"/>
        </w:rPr>
        <w:t xml:space="preserve">in der Astronomie in einem solchen Fall </w:t>
      </w:r>
      <w:r>
        <w:rPr>
          <w:rFonts w:ascii="Arial" w:hAnsi="Arial" w:cs="Arial"/>
          <w:b/>
          <w:sz w:val="28"/>
          <w:szCs w:val="28"/>
        </w:rPr>
        <w:t xml:space="preserve">von </w:t>
      </w:r>
      <w:proofErr w:type="spellStart"/>
      <w:r>
        <w:rPr>
          <w:rFonts w:ascii="Arial" w:hAnsi="Arial" w:cs="Arial"/>
          <w:b/>
          <w:sz w:val="28"/>
          <w:szCs w:val="28"/>
        </w:rPr>
        <w:t>Akkretion</w:t>
      </w:r>
      <w:proofErr w:type="spellEnd"/>
      <w:r>
        <w:rPr>
          <w:rFonts w:ascii="Arial" w:hAnsi="Arial" w:cs="Arial"/>
          <w:b/>
          <w:sz w:val="28"/>
          <w:szCs w:val="28"/>
        </w:rPr>
        <w:t xml:space="preserve"> spricht.</w:t>
      </w:r>
    </w:p>
    <w:p w:rsidR="006D1694" w:rsidRPr="009D0583" w:rsidRDefault="006D1694" w:rsidP="006D1694">
      <w:pPr>
        <w:autoSpaceDE w:val="0"/>
        <w:autoSpaceDN w:val="0"/>
        <w:adjustRightInd w:val="0"/>
        <w:jc w:val="both"/>
        <w:rPr>
          <w:rFonts w:ascii="Arial" w:hAnsi="Arial" w:cs="Arial"/>
          <w:b/>
          <w:sz w:val="28"/>
          <w:szCs w:val="28"/>
        </w:rPr>
      </w:pPr>
    </w:p>
    <w:p w:rsidR="006D1694" w:rsidRPr="009D0583" w:rsidRDefault="006D1694" w:rsidP="006D1694">
      <w:pPr>
        <w:autoSpaceDE w:val="0"/>
        <w:autoSpaceDN w:val="0"/>
        <w:adjustRightInd w:val="0"/>
        <w:jc w:val="both"/>
        <w:rPr>
          <w:rFonts w:ascii="Arial" w:hAnsi="Arial" w:cs="Arial"/>
          <w:b/>
          <w:sz w:val="28"/>
          <w:szCs w:val="28"/>
        </w:rPr>
      </w:pPr>
      <w:r w:rsidRPr="009D0583">
        <w:rPr>
          <w:rFonts w:ascii="Arial" w:hAnsi="Arial" w:cs="Arial"/>
          <w:b/>
          <w:sz w:val="28"/>
          <w:szCs w:val="28"/>
        </w:rPr>
        <w:t xml:space="preserve">Im Spektrum von VV </w:t>
      </w:r>
      <w:proofErr w:type="spellStart"/>
      <w:r w:rsidRPr="009D0583">
        <w:rPr>
          <w:rFonts w:ascii="Arial" w:hAnsi="Arial" w:cs="Arial"/>
          <w:b/>
          <w:sz w:val="28"/>
          <w:szCs w:val="28"/>
        </w:rPr>
        <w:t>Cephei</w:t>
      </w:r>
      <w:proofErr w:type="spellEnd"/>
      <w:r w:rsidRPr="009D0583">
        <w:rPr>
          <w:rFonts w:ascii="Arial" w:hAnsi="Arial" w:cs="Arial"/>
          <w:b/>
          <w:sz w:val="28"/>
          <w:szCs w:val="28"/>
        </w:rPr>
        <w:t xml:space="preserve"> machen sich diese Vorgänge durch entsprechende </w:t>
      </w:r>
      <w:proofErr w:type="spellStart"/>
      <w:r w:rsidRPr="009D0583">
        <w:rPr>
          <w:rFonts w:ascii="Arial" w:hAnsi="Arial" w:cs="Arial"/>
          <w:b/>
          <w:sz w:val="28"/>
          <w:szCs w:val="28"/>
        </w:rPr>
        <w:t>Shock-Emissionslinien</w:t>
      </w:r>
      <w:proofErr w:type="spellEnd"/>
      <w:r w:rsidRPr="009D0583">
        <w:rPr>
          <w:rFonts w:ascii="Arial" w:hAnsi="Arial" w:cs="Arial"/>
          <w:b/>
          <w:sz w:val="28"/>
          <w:szCs w:val="28"/>
        </w:rPr>
        <w:t xml:space="preserve"> bemerkbar und bieten die Möglichkeit des Studiums der Dichte, der Geschwindigkeit und der Temperatur des Sternwindes. </w:t>
      </w:r>
    </w:p>
    <w:p w:rsidR="006D1694" w:rsidRPr="009D0583" w:rsidRDefault="006D1694" w:rsidP="006D1694">
      <w:pPr>
        <w:autoSpaceDE w:val="0"/>
        <w:autoSpaceDN w:val="0"/>
        <w:adjustRightInd w:val="0"/>
        <w:jc w:val="both"/>
        <w:rPr>
          <w:rFonts w:ascii="Arial" w:hAnsi="Arial" w:cs="Arial"/>
          <w:b/>
          <w:sz w:val="28"/>
          <w:szCs w:val="28"/>
        </w:rPr>
      </w:pPr>
    </w:p>
    <w:p w:rsidR="006D1694" w:rsidRPr="009D0583" w:rsidRDefault="006D1694" w:rsidP="006D1694">
      <w:pPr>
        <w:autoSpaceDE w:val="0"/>
        <w:autoSpaceDN w:val="0"/>
        <w:adjustRightInd w:val="0"/>
        <w:jc w:val="both"/>
        <w:rPr>
          <w:rFonts w:ascii="Arial" w:hAnsi="Arial" w:cs="Arial"/>
          <w:b/>
          <w:sz w:val="28"/>
          <w:szCs w:val="28"/>
        </w:rPr>
      </w:pPr>
      <w:r w:rsidRPr="009D0583">
        <w:rPr>
          <w:rFonts w:ascii="Arial" w:hAnsi="Arial" w:cs="Arial"/>
          <w:b/>
          <w:sz w:val="28"/>
          <w:szCs w:val="28"/>
        </w:rPr>
        <w:t>Infolge der Bedeckung durch den Überriesen verschwinden diese Emissionslinien bzw. tauchen danach wieder auf. Die Zeitpunkte, zu denen dies geschieht</w:t>
      </w:r>
      <w:r>
        <w:rPr>
          <w:rFonts w:ascii="Arial" w:hAnsi="Arial" w:cs="Arial"/>
          <w:b/>
          <w:sz w:val="28"/>
          <w:szCs w:val="28"/>
        </w:rPr>
        <w:t>, geben</w:t>
      </w:r>
      <w:r w:rsidRPr="009D0583">
        <w:rPr>
          <w:rFonts w:ascii="Arial" w:hAnsi="Arial" w:cs="Arial"/>
          <w:b/>
          <w:sz w:val="28"/>
          <w:szCs w:val="28"/>
        </w:rPr>
        <w:t xml:space="preserve"> genauen Aufschluss üb</w:t>
      </w:r>
      <w:r>
        <w:rPr>
          <w:rFonts w:ascii="Arial" w:hAnsi="Arial" w:cs="Arial"/>
          <w:b/>
          <w:sz w:val="28"/>
          <w:szCs w:val="28"/>
        </w:rPr>
        <w:t xml:space="preserve">er die Lage und Gestalt der </w:t>
      </w:r>
      <w:proofErr w:type="spellStart"/>
      <w:r>
        <w:rPr>
          <w:rFonts w:ascii="Arial" w:hAnsi="Arial" w:cs="Arial"/>
          <w:b/>
          <w:sz w:val="28"/>
          <w:szCs w:val="28"/>
        </w:rPr>
        <w:t>Shock</w:t>
      </w:r>
      <w:r w:rsidRPr="009D0583">
        <w:rPr>
          <w:rFonts w:ascii="Arial" w:hAnsi="Arial" w:cs="Arial"/>
          <w:b/>
          <w:sz w:val="28"/>
          <w:szCs w:val="28"/>
        </w:rPr>
        <w:t>front</w:t>
      </w:r>
      <w:proofErr w:type="spellEnd"/>
      <w:r w:rsidRPr="009D0583">
        <w:rPr>
          <w:rFonts w:ascii="Arial" w:hAnsi="Arial" w:cs="Arial"/>
          <w:b/>
          <w:sz w:val="28"/>
          <w:szCs w:val="28"/>
        </w:rPr>
        <w:t>.</w:t>
      </w:r>
    </w:p>
    <w:p w:rsidR="006D1694" w:rsidRPr="009D0583" w:rsidRDefault="006D1694" w:rsidP="006D1694">
      <w:pPr>
        <w:autoSpaceDE w:val="0"/>
        <w:autoSpaceDN w:val="0"/>
        <w:adjustRightInd w:val="0"/>
        <w:jc w:val="both"/>
        <w:rPr>
          <w:rFonts w:ascii="Arial" w:hAnsi="Arial" w:cs="Arial"/>
          <w:b/>
          <w:sz w:val="28"/>
          <w:szCs w:val="28"/>
        </w:rPr>
      </w:pPr>
    </w:p>
    <w:p w:rsidR="006D1694" w:rsidRPr="006772C9" w:rsidRDefault="006D1694" w:rsidP="006D1694">
      <w:pPr>
        <w:autoSpaceDE w:val="0"/>
        <w:autoSpaceDN w:val="0"/>
        <w:adjustRightInd w:val="0"/>
        <w:rPr>
          <w:rFonts w:ascii="Arial" w:hAnsi="Arial" w:cs="Arial"/>
          <w:b/>
          <w:color w:val="FF0000"/>
          <w:sz w:val="28"/>
          <w:szCs w:val="28"/>
        </w:rPr>
      </w:pPr>
      <w:r w:rsidRPr="006772C9">
        <w:rPr>
          <w:rFonts w:ascii="Arial" w:hAnsi="Arial" w:cs="Arial"/>
          <w:b/>
          <w:color w:val="FF0000"/>
          <w:sz w:val="28"/>
          <w:szCs w:val="28"/>
        </w:rPr>
        <w:t xml:space="preserve">Bild </w:t>
      </w:r>
      <w:r>
        <w:rPr>
          <w:rFonts w:ascii="Arial" w:hAnsi="Arial" w:cs="Arial"/>
          <w:b/>
          <w:color w:val="FF0000"/>
          <w:sz w:val="28"/>
          <w:szCs w:val="28"/>
        </w:rPr>
        <w:t>3a</w:t>
      </w:r>
      <w:r w:rsidRPr="006772C9">
        <w:rPr>
          <w:rFonts w:ascii="Arial" w:hAnsi="Arial" w:cs="Arial"/>
          <w:b/>
          <w:color w:val="FF0000"/>
          <w:sz w:val="28"/>
          <w:szCs w:val="28"/>
        </w:rPr>
        <w:t xml:space="preserve"> </w:t>
      </w:r>
    </w:p>
    <w:p w:rsidR="006D1694" w:rsidRPr="009D0583" w:rsidRDefault="006D1694" w:rsidP="006D1694">
      <w:pPr>
        <w:autoSpaceDE w:val="0"/>
        <w:autoSpaceDN w:val="0"/>
        <w:adjustRightInd w:val="0"/>
        <w:jc w:val="both"/>
        <w:rPr>
          <w:rFonts w:ascii="Arial" w:hAnsi="Arial" w:cs="Arial"/>
          <w:b/>
          <w:sz w:val="28"/>
          <w:szCs w:val="28"/>
        </w:rPr>
      </w:pPr>
      <w:r w:rsidRPr="009D0583">
        <w:rPr>
          <w:rFonts w:ascii="Arial" w:hAnsi="Arial" w:cs="Arial"/>
          <w:b/>
          <w:sz w:val="28"/>
          <w:szCs w:val="28"/>
        </w:rPr>
        <w:t xml:space="preserve">Dies Bild zeigt eine drei-dimensionale Ansicht der Struktur und der Begrenzung der Oberfläche </w:t>
      </w:r>
      <w:r>
        <w:rPr>
          <w:rFonts w:ascii="Arial" w:hAnsi="Arial" w:cs="Arial"/>
          <w:b/>
          <w:sz w:val="28"/>
          <w:szCs w:val="28"/>
        </w:rPr>
        <w:t>einer</w:t>
      </w:r>
      <w:r w:rsidRPr="009D0583">
        <w:rPr>
          <w:rFonts w:ascii="Arial" w:hAnsi="Arial" w:cs="Arial"/>
          <w:b/>
          <w:sz w:val="28"/>
          <w:szCs w:val="28"/>
        </w:rPr>
        <w:t xml:space="preserve"> geschockten</w:t>
      </w:r>
      <w:r>
        <w:rPr>
          <w:rFonts w:ascii="Arial" w:hAnsi="Arial" w:cs="Arial"/>
          <w:b/>
          <w:sz w:val="28"/>
          <w:szCs w:val="28"/>
        </w:rPr>
        <w:t>,</w:t>
      </w:r>
      <w:r w:rsidRPr="009D0583">
        <w:rPr>
          <w:rFonts w:ascii="Arial" w:hAnsi="Arial" w:cs="Arial"/>
          <w:b/>
          <w:sz w:val="28"/>
          <w:szCs w:val="28"/>
        </w:rPr>
        <w:t xml:space="preserve"> stellaren Windregion, wie man </w:t>
      </w:r>
      <w:r>
        <w:rPr>
          <w:rFonts w:ascii="Arial" w:hAnsi="Arial" w:cs="Arial"/>
          <w:b/>
          <w:sz w:val="28"/>
          <w:szCs w:val="28"/>
        </w:rPr>
        <w:t xml:space="preserve">sie </w:t>
      </w:r>
      <w:r w:rsidRPr="009D0583">
        <w:rPr>
          <w:rFonts w:ascii="Arial" w:hAnsi="Arial" w:cs="Arial"/>
          <w:b/>
          <w:sz w:val="28"/>
          <w:szCs w:val="28"/>
        </w:rPr>
        <w:t>sich nach heutigem Kenntnisstand in etwa vorstellt.</w:t>
      </w:r>
    </w:p>
    <w:p w:rsidR="006D1694" w:rsidRPr="004C76DC" w:rsidRDefault="006D1694" w:rsidP="006D1694">
      <w:pPr>
        <w:rPr>
          <w:rFonts w:ascii="Arial" w:hAnsi="Arial" w:cs="Arial"/>
          <w:b/>
          <w:sz w:val="28"/>
          <w:szCs w:val="28"/>
        </w:rPr>
      </w:pPr>
    </w:p>
    <w:p w:rsidR="006D1694" w:rsidRPr="004C76DC" w:rsidRDefault="006D1694" w:rsidP="006D1694">
      <w:pPr>
        <w:pStyle w:val="StandardWeb"/>
        <w:spacing w:before="0" w:beforeAutospacing="0" w:after="0" w:afterAutospacing="0"/>
        <w:outlineLvl w:val="0"/>
        <w:rPr>
          <w:rFonts w:ascii="Arial" w:hAnsi="Arial" w:cs="Arial"/>
          <w:b/>
          <w:color w:val="FF0000"/>
          <w:sz w:val="28"/>
          <w:szCs w:val="28"/>
        </w:rPr>
      </w:pPr>
      <w:r w:rsidRPr="004C76DC">
        <w:rPr>
          <w:rFonts w:ascii="Arial" w:hAnsi="Arial" w:cs="Arial"/>
          <w:b/>
          <w:color w:val="FF0000"/>
          <w:sz w:val="28"/>
          <w:szCs w:val="28"/>
        </w:rPr>
        <w:t>Bild 4</w:t>
      </w:r>
    </w:p>
    <w:p w:rsidR="006D1694" w:rsidRPr="004C76DC" w:rsidRDefault="006D1694" w:rsidP="006D1694">
      <w:pPr>
        <w:jc w:val="both"/>
        <w:rPr>
          <w:rFonts w:ascii="Arial" w:hAnsi="Arial" w:cs="Arial"/>
          <w:b/>
          <w:sz w:val="28"/>
          <w:szCs w:val="28"/>
        </w:rPr>
      </w:pPr>
      <w:r w:rsidRPr="004C76DC">
        <w:rPr>
          <w:rFonts w:ascii="Arial" w:hAnsi="Arial" w:cs="Arial"/>
          <w:b/>
          <w:bCs/>
          <w:sz w:val="28"/>
          <w:szCs w:val="28"/>
        </w:rPr>
        <w:t>Dieses Bild veranschaulicht den Orbit des B</w:t>
      </w:r>
      <w:r>
        <w:rPr>
          <w:rFonts w:ascii="Arial" w:hAnsi="Arial" w:cs="Arial"/>
          <w:b/>
          <w:bCs/>
          <w:sz w:val="28"/>
          <w:szCs w:val="28"/>
        </w:rPr>
        <w:t>-Sterns</w:t>
      </w:r>
      <w:r w:rsidRPr="004C76DC">
        <w:rPr>
          <w:rFonts w:ascii="Arial" w:hAnsi="Arial" w:cs="Arial"/>
          <w:b/>
          <w:bCs/>
          <w:sz w:val="28"/>
          <w:szCs w:val="28"/>
        </w:rPr>
        <w:t xml:space="preserve">, wie er sich tatsächlich am Himmel projiziert. </w:t>
      </w:r>
      <w:r w:rsidRPr="004C76DC">
        <w:rPr>
          <w:rFonts w:ascii="Arial" w:hAnsi="Arial" w:cs="Arial"/>
          <w:b/>
          <w:sz w:val="28"/>
          <w:szCs w:val="28"/>
        </w:rPr>
        <w:t>Die zeitlichen Marken geben die Positionen des Sterns wieder, die aus 21 professionellen Satel</w:t>
      </w:r>
      <w:r>
        <w:rPr>
          <w:rFonts w:ascii="Arial" w:hAnsi="Arial" w:cs="Arial"/>
          <w:b/>
          <w:sz w:val="28"/>
          <w:szCs w:val="28"/>
        </w:rPr>
        <w:t>l</w:t>
      </w:r>
      <w:r w:rsidRPr="004C76DC">
        <w:rPr>
          <w:rFonts w:ascii="Arial" w:hAnsi="Arial" w:cs="Arial"/>
          <w:b/>
          <w:sz w:val="28"/>
          <w:szCs w:val="28"/>
        </w:rPr>
        <w:t xml:space="preserve">iten-Beobachtungen von Bennet und Bauer erhalten wurden. </w:t>
      </w:r>
    </w:p>
    <w:p w:rsidR="006D1694" w:rsidRPr="004C76DC" w:rsidRDefault="006D1694" w:rsidP="006D1694">
      <w:pPr>
        <w:pStyle w:val="StandardWeb"/>
        <w:spacing w:before="0" w:beforeAutospacing="0" w:after="0" w:afterAutospacing="0"/>
        <w:rPr>
          <w:b/>
        </w:rPr>
      </w:pPr>
    </w:p>
    <w:p w:rsidR="006D1694" w:rsidRPr="004C76DC" w:rsidRDefault="006D1694" w:rsidP="006D1694">
      <w:pPr>
        <w:pStyle w:val="StandardWeb"/>
        <w:spacing w:before="0" w:beforeAutospacing="0" w:after="0" w:afterAutospacing="0"/>
        <w:rPr>
          <w:b/>
        </w:rPr>
      </w:pPr>
    </w:p>
    <w:p w:rsidR="006D1694" w:rsidRDefault="006D1694" w:rsidP="006D1694">
      <w:pPr>
        <w:jc w:val="both"/>
        <w:outlineLvl w:val="0"/>
        <w:rPr>
          <w:rFonts w:ascii="Arial" w:hAnsi="Arial" w:cs="Arial"/>
          <w:b/>
          <w:color w:val="FF0000"/>
          <w:sz w:val="28"/>
          <w:szCs w:val="28"/>
        </w:rPr>
      </w:pPr>
      <w:r w:rsidRPr="004C76DC">
        <w:rPr>
          <w:rFonts w:ascii="Arial" w:hAnsi="Arial" w:cs="Arial"/>
          <w:b/>
          <w:color w:val="FF0000"/>
          <w:sz w:val="28"/>
          <w:szCs w:val="28"/>
        </w:rPr>
        <w:t>Bild 5</w:t>
      </w:r>
    </w:p>
    <w:p w:rsidR="006D1694" w:rsidRPr="00384334" w:rsidRDefault="006D1694" w:rsidP="006D1694">
      <w:pPr>
        <w:autoSpaceDE w:val="0"/>
        <w:autoSpaceDN w:val="0"/>
        <w:adjustRightInd w:val="0"/>
        <w:jc w:val="both"/>
        <w:rPr>
          <w:rFonts w:ascii="Arial" w:hAnsi="Arial" w:cs="Arial"/>
          <w:b/>
          <w:sz w:val="28"/>
          <w:szCs w:val="28"/>
        </w:rPr>
      </w:pPr>
      <w:r>
        <w:rPr>
          <w:rFonts w:ascii="Arial" w:hAnsi="Arial" w:cs="Arial"/>
          <w:b/>
          <w:sz w:val="28"/>
          <w:szCs w:val="28"/>
        </w:rPr>
        <w:t>Von besonderem Interesse ist bei</w:t>
      </w:r>
      <w:r w:rsidRPr="00384334">
        <w:rPr>
          <w:rFonts w:ascii="Arial" w:hAnsi="Arial" w:cs="Arial"/>
          <w:b/>
          <w:sz w:val="28"/>
          <w:szCs w:val="28"/>
        </w:rPr>
        <w:t xml:space="preserve"> Beginn und </w:t>
      </w:r>
      <w:r>
        <w:rPr>
          <w:rFonts w:ascii="Arial" w:hAnsi="Arial" w:cs="Arial"/>
          <w:b/>
          <w:sz w:val="28"/>
          <w:szCs w:val="28"/>
        </w:rPr>
        <w:t xml:space="preserve">bei </w:t>
      </w:r>
      <w:r w:rsidRPr="00384334">
        <w:rPr>
          <w:rFonts w:ascii="Arial" w:hAnsi="Arial" w:cs="Arial"/>
          <w:b/>
          <w:sz w:val="28"/>
          <w:szCs w:val="28"/>
        </w:rPr>
        <w:t xml:space="preserve">Ende der Bedeckung </w:t>
      </w:r>
      <w:r>
        <w:rPr>
          <w:rFonts w:ascii="Arial" w:hAnsi="Arial" w:cs="Arial"/>
          <w:b/>
          <w:sz w:val="28"/>
          <w:szCs w:val="28"/>
        </w:rPr>
        <w:t xml:space="preserve">die Tatsache, </w:t>
      </w:r>
      <w:r w:rsidRPr="00384334">
        <w:rPr>
          <w:rFonts w:ascii="Arial" w:hAnsi="Arial" w:cs="Arial"/>
          <w:b/>
          <w:sz w:val="28"/>
          <w:szCs w:val="28"/>
        </w:rPr>
        <w:t>dass der heiße B</w:t>
      </w:r>
      <w:r>
        <w:rPr>
          <w:rFonts w:ascii="Arial" w:hAnsi="Arial" w:cs="Arial"/>
          <w:b/>
          <w:sz w:val="28"/>
          <w:szCs w:val="28"/>
        </w:rPr>
        <w:t>-S</w:t>
      </w:r>
      <w:r w:rsidRPr="00384334">
        <w:rPr>
          <w:rFonts w:ascii="Arial" w:hAnsi="Arial" w:cs="Arial"/>
          <w:b/>
          <w:sz w:val="28"/>
          <w:szCs w:val="28"/>
        </w:rPr>
        <w:t>tern</w:t>
      </w:r>
      <w:r>
        <w:rPr>
          <w:rFonts w:ascii="Arial" w:hAnsi="Arial" w:cs="Arial"/>
          <w:b/>
          <w:sz w:val="28"/>
          <w:szCs w:val="28"/>
        </w:rPr>
        <w:t xml:space="preserve"> mit seiner energiereichen ultravioletten Strahlung </w:t>
      </w:r>
      <w:r w:rsidRPr="00384334">
        <w:rPr>
          <w:rFonts w:ascii="Arial" w:hAnsi="Arial" w:cs="Arial"/>
          <w:b/>
          <w:sz w:val="28"/>
          <w:szCs w:val="28"/>
        </w:rPr>
        <w:t xml:space="preserve"> dabe</w:t>
      </w:r>
      <w:r>
        <w:rPr>
          <w:rFonts w:ascii="Arial" w:hAnsi="Arial" w:cs="Arial"/>
          <w:b/>
          <w:sz w:val="28"/>
          <w:szCs w:val="28"/>
        </w:rPr>
        <w:t>i die inneren Bereiche des M-</w:t>
      </w:r>
      <w:r w:rsidRPr="00384334">
        <w:rPr>
          <w:rFonts w:ascii="Arial" w:hAnsi="Arial" w:cs="Arial"/>
          <w:b/>
          <w:sz w:val="28"/>
          <w:szCs w:val="28"/>
        </w:rPr>
        <w:t xml:space="preserve">Überriesen von hinten durchleuchtet: </w:t>
      </w:r>
    </w:p>
    <w:p w:rsidR="006D1694" w:rsidRPr="00384334" w:rsidRDefault="006D1694" w:rsidP="006D1694">
      <w:pPr>
        <w:autoSpaceDE w:val="0"/>
        <w:autoSpaceDN w:val="0"/>
        <w:adjustRightInd w:val="0"/>
        <w:jc w:val="both"/>
        <w:rPr>
          <w:rFonts w:ascii="Arial" w:hAnsi="Arial" w:cs="Arial"/>
          <w:b/>
          <w:sz w:val="28"/>
          <w:szCs w:val="28"/>
        </w:rPr>
      </w:pPr>
    </w:p>
    <w:p w:rsidR="006D1694" w:rsidRPr="00384334" w:rsidRDefault="006D1694" w:rsidP="006D1694">
      <w:pPr>
        <w:autoSpaceDE w:val="0"/>
        <w:autoSpaceDN w:val="0"/>
        <w:adjustRightInd w:val="0"/>
        <w:jc w:val="both"/>
        <w:rPr>
          <w:rFonts w:ascii="Arial" w:hAnsi="Arial" w:cs="Arial"/>
          <w:b/>
          <w:sz w:val="28"/>
          <w:szCs w:val="28"/>
        </w:rPr>
      </w:pPr>
      <w:r>
        <w:rPr>
          <w:rFonts w:ascii="Arial" w:hAnsi="Arial" w:cs="Arial"/>
          <w:b/>
          <w:sz w:val="28"/>
          <w:szCs w:val="28"/>
        </w:rPr>
        <w:t>D. h., w</w:t>
      </w:r>
      <w:r w:rsidRPr="00384334">
        <w:rPr>
          <w:rFonts w:ascii="Arial" w:hAnsi="Arial" w:cs="Arial"/>
          <w:b/>
          <w:sz w:val="28"/>
          <w:szCs w:val="28"/>
        </w:rPr>
        <w:t xml:space="preserve">ährend der Ein- und Austrittsphase der </w:t>
      </w:r>
      <w:r>
        <w:rPr>
          <w:rFonts w:ascii="Arial" w:hAnsi="Arial" w:cs="Arial"/>
          <w:b/>
          <w:sz w:val="28"/>
          <w:szCs w:val="28"/>
        </w:rPr>
        <w:t>Bedeckung »scannt« der B-Stern</w:t>
      </w:r>
      <w:r w:rsidRPr="00384334">
        <w:rPr>
          <w:rFonts w:ascii="Arial" w:hAnsi="Arial" w:cs="Arial"/>
          <w:b/>
          <w:sz w:val="28"/>
          <w:szCs w:val="28"/>
        </w:rPr>
        <w:t xml:space="preserve"> die </w:t>
      </w:r>
      <w:proofErr w:type="spellStart"/>
      <w:r w:rsidRPr="00384334">
        <w:rPr>
          <w:rFonts w:ascii="Arial" w:hAnsi="Arial" w:cs="Arial"/>
          <w:b/>
          <w:sz w:val="28"/>
          <w:szCs w:val="28"/>
        </w:rPr>
        <w:t>Chromosphäre</w:t>
      </w:r>
      <w:proofErr w:type="spellEnd"/>
      <w:r w:rsidRPr="00384334">
        <w:rPr>
          <w:rFonts w:ascii="Arial" w:hAnsi="Arial" w:cs="Arial"/>
          <w:b/>
          <w:sz w:val="28"/>
          <w:szCs w:val="28"/>
        </w:rPr>
        <w:t xml:space="preserve"> des Überriesen und enthüllt auf diese Weise in jeder Beobachtungsnacht neue Details. </w:t>
      </w:r>
    </w:p>
    <w:p w:rsidR="006D1694" w:rsidRPr="00384334" w:rsidRDefault="006D1694" w:rsidP="006D1694">
      <w:pPr>
        <w:autoSpaceDE w:val="0"/>
        <w:autoSpaceDN w:val="0"/>
        <w:adjustRightInd w:val="0"/>
        <w:rPr>
          <w:rFonts w:ascii="Arial" w:hAnsi="Arial" w:cs="Arial"/>
          <w:b/>
          <w:sz w:val="28"/>
          <w:szCs w:val="28"/>
        </w:rPr>
      </w:pPr>
    </w:p>
    <w:p w:rsidR="006D1694" w:rsidRPr="00384334" w:rsidRDefault="006D1694" w:rsidP="006D1694">
      <w:pPr>
        <w:autoSpaceDE w:val="0"/>
        <w:autoSpaceDN w:val="0"/>
        <w:adjustRightInd w:val="0"/>
        <w:jc w:val="both"/>
        <w:rPr>
          <w:rFonts w:ascii="Arial" w:hAnsi="Arial" w:cs="Arial"/>
          <w:b/>
          <w:sz w:val="28"/>
          <w:szCs w:val="28"/>
        </w:rPr>
      </w:pPr>
      <w:r w:rsidRPr="00384334">
        <w:rPr>
          <w:rFonts w:ascii="Arial" w:hAnsi="Arial" w:cs="Arial"/>
          <w:b/>
          <w:sz w:val="28"/>
          <w:szCs w:val="28"/>
        </w:rPr>
        <w:t>Somit bietet die seit 2017 laufende und insgesamt rund z</w:t>
      </w:r>
      <w:r>
        <w:rPr>
          <w:rFonts w:ascii="Arial" w:hAnsi="Arial" w:cs="Arial"/>
          <w:b/>
          <w:sz w:val="28"/>
          <w:szCs w:val="28"/>
        </w:rPr>
        <w:t>wei Jahre dauernde Bedeckung</w:t>
      </w:r>
      <w:r w:rsidRPr="00384334">
        <w:rPr>
          <w:rFonts w:ascii="Arial" w:hAnsi="Arial" w:cs="Arial"/>
          <w:b/>
          <w:sz w:val="28"/>
          <w:szCs w:val="28"/>
        </w:rPr>
        <w:t xml:space="preserve"> des Begleiters durch den </w:t>
      </w:r>
      <w:r>
        <w:rPr>
          <w:rFonts w:ascii="Arial" w:hAnsi="Arial" w:cs="Arial"/>
          <w:b/>
          <w:sz w:val="28"/>
          <w:szCs w:val="28"/>
        </w:rPr>
        <w:t>M-</w:t>
      </w:r>
      <w:r w:rsidRPr="00384334">
        <w:rPr>
          <w:rFonts w:ascii="Arial" w:hAnsi="Arial" w:cs="Arial"/>
          <w:b/>
          <w:sz w:val="28"/>
          <w:szCs w:val="28"/>
        </w:rPr>
        <w:t>Ü</w:t>
      </w:r>
      <w:r>
        <w:rPr>
          <w:rFonts w:ascii="Arial" w:hAnsi="Arial" w:cs="Arial"/>
          <w:b/>
          <w:sz w:val="28"/>
          <w:szCs w:val="28"/>
        </w:rPr>
        <w:t>berriesen gleichermaßen den Amateur- und Fach</w:t>
      </w:r>
      <w:r w:rsidRPr="00384334">
        <w:rPr>
          <w:rFonts w:ascii="Arial" w:hAnsi="Arial" w:cs="Arial"/>
          <w:b/>
          <w:sz w:val="28"/>
          <w:szCs w:val="28"/>
        </w:rPr>
        <w:t xml:space="preserve">astronomen eine einzigartige Gelegenheit, etwas über diese kurzlebige Phase </w:t>
      </w:r>
      <w:r>
        <w:rPr>
          <w:rFonts w:ascii="Arial" w:hAnsi="Arial" w:cs="Arial"/>
          <w:b/>
          <w:sz w:val="28"/>
          <w:szCs w:val="28"/>
        </w:rPr>
        <w:t xml:space="preserve">dieser </w:t>
      </w:r>
      <w:r w:rsidRPr="00384334">
        <w:rPr>
          <w:rFonts w:ascii="Arial" w:hAnsi="Arial" w:cs="Arial"/>
          <w:b/>
          <w:sz w:val="28"/>
          <w:szCs w:val="28"/>
        </w:rPr>
        <w:t>massereiche</w:t>
      </w:r>
      <w:r>
        <w:rPr>
          <w:rFonts w:ascii="Arial" w:hAnsi="Arial" w:cs="Arial"/>
          <w:b/>
          <w:sz w:val="28"/>
          <w:szCs w:val="28"/>
        </w:rPr>
        <w:t>n</w:t>
      </w:r>
      <w:r w:rsidRPr="00384334">
        <w:rPr>
          <w:rFonts w:ascii="Arial" w:hAnsi="Arial" w:cs="Arial"/>
          <w:b/>
          <w:sz w:val="28"/>
          <w:szCs w:val="28"/>
        </w:rPr>
        <w:t xml:space="preserve"> Sterne und ihres Materieverlusts in Form eines in der </w:t>
      </w:r>
      <w:proofErr w:type="spellStart"/>
      <w:r w:rsidRPr="00384334">
        <w:rPr>
          <w:rFonts w:ascii="Arial" w:hAnsi="Arial" w:cs="Arial"/>
          <w:b/>
          <w:sz w:val="28"/>
          <w:szCs w:val="28"/>
        </w:rPr>
        <w:t>Chromosphäre</w:t>
      </w:r>
      <w:proofErr w:type="spellEnd"/>
      <w:r w:rsidRPr="00384334">
        <w:rPr>
          <w:rFonts w:ascii="Arial" w:hAnsi="Arial" w:cs="Arial"/>
          <w:b/>
          <w:sz w:val="28"/>
          <w:szCs w:val="28"/>
        </w:rPr>
        <w:t xml:space="preserve"> entstehenden »kühlen Windes« zu erfahren.</w:t>
      </w:r>
    </w:p>
    <w:p w:rsidR="006D1694" w:rsidRPr="00384334" w:rsidRDefault="006D1694" w:rsidP="006D1694">
      <w:pPr>
        <w:autoSpaceDE w:val="0"/>
        <w:autoSpaceDN w:val="0"/>
        <w:adjustRightInd w:val="0"/>
        <w:rPr>
          <w:rFonts w:ascii="Arial" w:hAnsi="Arial" w:cs="Arial"/>
          <w:b/>
          <w:sz w:val="28"/>
          <w:szCs w:val="28"/>
        </w:rPr>
      </w:pPr>
    </w:p>
    <w:p w:rsidR="006D1694" w:rsidRPr="00384334" w:rsidRDefault="006D1694" w:rsidP="006D1694">
      <w:pPr>
        <w:autoSpaceDE w:val="0"/>
        <w:autoSpaceDN w:val="0"/>
        <w:adjustRightInd w:val="0"/>
        <w:jc w:val="both"/>
        <w:rPr>
          <w:rFonts w:ascii="Arial" w:hAnsi="Arial" w:cs="Arial"/>
          <w:b/>
          <w:sz w:val="28"/>
          <w:szCs w:val="28"/>
        </w:rPr>
      </w:pPr>
      <w:r w:rsidRPr="00384334">
        <w:rPr>
          <w:rFonts w:ascii="Arial" w:hAnsi="Arial" w:cs="Arial"/>
          <w:b/>
          <w:sz w:val="28"/>
          <w:szCs w:val="28"/>
        </w:rPr>
        <w:t xml:space="preserve">Beispielsweise fällt auf, dass der kühle </w:t>
      </w:r>
      <w:r>
        <w:rPr>
          <w:rFonts w:ascii="Arial" w:hAnsi="Arial" w:cs="Arial"/>
          <w:b/>
          <w:sz w:val="28"/>
          <w:szCs w:val="28"/>
        </w:rPr>
        <w:t>M-Stern</w:t>
      </w:r>
      <w:r w:rsidRPr="00384334">
        <w:rPr>
          <w:rFonts w:ascii="Arial" w:hAnsi="Arial" w:cs="Arial"/>
          <w:b/>
          <w:sz w:val="28"/>
          <w:szCs w:val="28"/>
        </w:rPr>
        <w:t xml:space="preserve">, </w:t>
      </w:r>
      <w:r>
        <w:rPr>
          <w:rFonts w:ascii="Arial" w:hAnsi="Arial" w:cs="Arial"/>
          <w:b/>
          <w:sz w:val="28"/>
          <w:szCs w:val="28"/>
        </w:rPr>
        <w:t>als der am weitesten entwickelte</w:t>
      </w:r>
      <w:r w:rsidRPr="00384334">
        <w:rPr>
          <w:rFonts w:ascii="Arial" w:hAnsi="Arial" w:cs="Arial"/>
          <w:b/>
          <w:sz w:val="28"/>
          <w:szCs w:val="28"/>
        </w:rPr>
        <w:t xml:space="preserve"> Stern</w:t>
      </w:r>
      <w:r>
        <w:rPr>
          <w:rFonts w:ascii="Arial" w:hAnsi="Arial" w:cs="Arial"/>
          <w:b/>
          <w:sz w:val="28"/>
          <w:szCs w:val="28"/>
        </w:rPr>
        <w:t>,</w:t>
      </w:r>
      <w:r w:rsidRPr="00384334">
        <w:rPr>
          <w:rFonts w:ascii="Arial" w:hAnsi="Arial" w:cs="Arial"/>
          <w:b/>
          <w:sz w:val="28"/>
          <w:szCs w:val="28"/>
        </w:rPr>
        <w:t xml:space="preserve"> eigentlich der massereichere Stern </w:t>
      </w:r>
      <w:r>
        <w:rPr>
          <w:rFonts w:ascii="Arial" w:hAnsi="Arial" w:cs="Arial"/>
          <w:b/>
          <w:sz w:val="28"/>
          <w:szCs w:val="28"/>
        </w:rPr>
        <w:t>des Systems sein müsste, aber mit 18.</w:t>
      </w:r>
      <w:r w:rsidRPr="00384334">
        <w:rPr>
          <w:rFonts w:ascii="Arial" w:hAnsi="Arial" w:cs="Arial"/>
          <w:b/>
          <w:sz w:val="28"/>
          <w:szCs w:val="28"/>
        </w:rPr>
        <w:t>2 Sonnenmassen in Wahrheit eine etwas geringere Masse aufweist als sein heißer Begleiter mit 18</w:t>
      </w:r>
      <w:r>
        <w:rPr>
          <w:rFonts w:ascii="Arial" w:hAnsi="Arial" w:cs="Arial"/>
          <w:b/>
          <w:sz w:val="28"/>
          <w:szCs w:val="28"/>
        </w:rPr>
        <w:t>.</w:t>
      </w:r>
      <w:r w:rsidRPr="00384334">
        <w:rPr>
          <w:rFonts w:ascii="Arial" w:hAnsi="Arial" w:cs="Arial"/>
          <w:b/>
          <w:sz w:val="28"/>
          <w:szCs w:val="28"/>
        </w:rPr>
        <w:t xml:space="preserve">6 Sonnenmassen. </w:t>
      </w:r>
    </w:p>
    <w:p w:rsidR="006D1694" w:rsidRPr="00384334" w:rsidRDefault="006D1694" w:rsidP="006D1694">
      <w:pPr>
        <w:autoSpaceDE w:val="0"/>
        <w:autoSpaceDN w:val="0"/>
        <w:adjustRightInd w:val="0"/>
        <w:jc w:val="both"/>
        <w:rPr>
          <w:rFonts w:ascii="Arial" w:hAnsi="Arial" w:cs="Arial"/>
          <w:b/>
          <w:sz w:val="28"/>
          <w:szCs w:val="28"/>
        </w:rPr>
      </w:pPr>
    </w:p>
    <w:p w:rsidR="006D1694" w:rsidRPr="00384334" w:rsidRDefault="006D1694" w:rsidP="006D1694">
      <w:pPr>
        <w:autoSpaceDE w:val="0"/>
        <w:autoSpaceDN w:val="0"/>
        <w:adjustRightInd w:val="0"/>
        <w:jc w:val="both"/>
        <w:rPr>
          <w:rFonts w:ascii="Arial" w:hAnsi="Arial" w:cs="Arial"/>
          <w:b/>
          <w:sz w:val="28"/>
          <w:szCs w:val="28"/>
        </w:rPr>
      </w:pPr>
      <w:r w:rsidRPr="00384334">
        <w:rPr>
          <w:rFonts w:ascii="Arial" w:hAnsi="Arial" w:cs="Arial"/>
          <w:b/>
          <w:sz w:val="28"/>
          <w:szCs w:val="28"/>
        </w:rPr>
        <w:t>Aus dem Entwicklungs</w:t>
      </w:r>
      <w:r>
        <w:rPr>
          <w:rFonts w:ascii="Arial" w:hAnsi="Arial" w:cs="Arial"/>
          <w:b/>
          <w:sz w:val="28"/>
          <w:szCs w:val="28"/>
        </w:rPr>
        <w:t>- bzw. Massen</w:t>
      </w:r>
      <w:r w:rsidRPr="00384334">
        <w:rPr>
          <w:rFonts w:ascii="Arial" w:hAnsi="Arial" w:cs="Arial"/>
          <w:b/>
          <w:sz w:val="28"/>
          <w:szCs w:val="28"/>
        </w:rPr>
        <w:t>unterschied lässt sich abschätzen, dass der Rote Überriese</w:t>
      </w:r>
      <w:r>
        <w:rPr>
          <w:rFonts w:ascii="Arial" w:hAnsi="Arial" w:cs="Arial"/>
          <w:b/>
          <w:sz w:val="28"/>
          <w:szCs w:val="28"/>
        </w:rPr>
        <w:t xml:space="preserve"> </w:t>
      </w:r>
      <w:r w:rsidRPr="00384334">
        <w:rPr>
          <w:rFonts w:ascii="Arial" w:hAnsi="Arial" w:cs="Arial"/>
          <w:b/>
          <w:sz w:val="28"/>
          <w:szCs w:val="28"/>
        </w:rPr>
        <w:t>früher mindestens eine S</w:t>
      </w:r>
      <w:r>
        <w:rPr>
          <w:rFonts w:ascii="Arial" w:hAnsi="Arial" w:cs="Arial"/>
          <w:b/>
          <w:sz w:val="28"/>
          <w:szCs w:val="28"/>
        </w:rPr>
        <w:t xml:space="preserve">onnenmasse mehr in sich vereint hatte als heute, und dass er diese Masse </w:t>
      </w:r>
      <w:r w:rsidRPr="00384334">
        <w:rPr>
          <w:rFonts w:ascii="Arial" w:hAnsi="Arial" w:cs="Arial"/>
          <w:b/>
          <w:sz w:val="28"/>
          <w:szCs w:val="28"/>
        </w:rPr>
        <w:t xml:space="preserve">bereits durch seinen kühlen Sternwind </w:t>
      </w:r>
      <w:r>
        <w:rPr>
          <w:rFonts w:ascii="Arial" w:hAnsi="Arial" w:cs="Arial"/>
          <w:b/>
          <w:sz w:val="28"/>
          <w:szCs w:val="28"/>
        </w:rPr>
        <w:t xml:space="preserve">bis heute </w:t>
      </w:r>
      <w:r w:rsidRPr="00384334">
        <w:rPr>
          <w:rFonts w:ascii="Arial" w:hAnsi="Arial" w:cs="Arial"/>
          <w:b/>
          <w:sz w:val="28"/>
          <w:szCs w:val="28"/>
        </w:rPr>
        <w:t>verloren</w:t>
      </w:r>
      <w:r>
        <w:rPr>
          <w:rFonts w:ascii="Arial" w:hAnsi="Arial" w:cs="Arial"/>
          <w:b/>
          <w:sz w:val="28"/>
          <w:szCs w:val="28"/>
        </w:rPr>
        <w:t xml:space="preserve"> hat</w:t>
      </w:r>
      <w:r w:rsidRPr="00384334">
        <w:rPr>
          <w:rFonts w:ascii="Arial" w:hAnsi="Arial" w:cs="Arial"/>
          <w:b/>
          <w:sz w:val="28"/>
          <w:szCs w:val="28"/>
        </w:rPr>
        <w:t xml:space="preserve">. </w:t>
      </w:r>
    </w:p>
    <w:p w:rsidR="006D1694" w:rsidRPr="00384334" w:rsidRDefault="006D1694" w:rsidP="006D1694">
      <w:pPr>
        <w:autoSpaceDE w:val="0"/>
        <w:autoSpaceDN w:val="0"/>
        <w:adjustRightInd w:val="0"/>
        <w:rPr>
          <w:rFonts w:ascii="Arial" w:hAnsi="Arial" w:cs="Arial"/>
          <w:b/>
          <w:sz w:val="28"/>
          <w:szCs w:val="28"/>
        </w:rPr>
      </w:pPr>
    </w:p>
    <w:p w:rsidR="006D1694" w:rsidRPr="00384334" w:rsidRDefault="006D1694" w:rsidP="006D1694">
      <w:pPr>
        <w:autoSpaceDE w:val="0"/>
        <w:autoSpaceDN w:val="0"/>
        <w:adjustRightInd w:val="0"/>
        <w:jc w:val="both"/>
        <w:rPr>
          <w:rFonts w:ascii="Arial" w:hAnsi="Arial" w:cs="Arial"/>
          <w:b/>
          <w:sz w:val="28"/>
          <w:szCs w:val="28"/>
        </w:rPr>
      </w:pPr>
      <w:r w:rsidRPr="00384334">
        <w:rPr>
          <w:rFonts w:ascii="Arial" w:hAnsi="Arial" w:cs="Arial"/>
          <w:b/>
          <w:sz w:val="28"/>
          <w:szCs w:val="28"/>
        </w:rPr>
        <w:t>Derart genaue Informationen zu</w:t>
      </w:r>
      <w:r>
        <w:rPr>
          <w:rFonts w:ascii="Arial" w:hAnsi="Arial" w:cs="Arial"/>
          <w:b/>
          <w:sz w:val="28"/>
          <w:szCs w:val="28"/>
        </w:rPr>
        <w:t>r</w:t>
      </w:r>
      <w:r w:rsidRPr="00384334">
        <w:rPr>
          <w:rFonts w:ascii="Arial" w:hAnsi="Arial" w:cs="Arial"/>
          <w:b/>
          <w:sz w:val="28"/>
          <w:szCs w:val="28"/>
        </w:rPr>
        <w:t xml:space="preserve"> Masse und </w:t>
      </w:r>
      <w:r>
        <w:rPr>
          <w:rFonts w:ascii="Arial" w:hAnsi="Arial" w:cs="Arial"/>
          <w:b/>
          <w:sz w:val="28"/>
          <w:szCs w:val="28"/>
        </w:rPr>
        <w:t xml:space="preserve">zur </w:t>
      </w:r>
      <w:r w:rsidRPr="00384334">
        <w:rPr>
          <w:rFonts w:ascii="Arial" w:hAnsi="Arial" w:cs="Arial"/>
          <w:b/>
          <w:sz w:val="28"/>
          <w:szCs w:val="28"/>
        </w:rPr>
        <w:t xml:space="preserve">Größe erhält man nur von sich gegenseitig bedeckenden Doppelsternen, weil sich </w:t>
      </w:r>
      <w:r>
        <w:rPr>
          <w:rFonts w:ascii="Arial" w:hAnsi="Arial" w:cs="Arial"/>
          <w:b/>
          <w:sz w:val="28"/>
          <w:szCs w:val="28"/>
        </w:rPr>
        <w:t>auf deren Bahndaten das dritte K</w:t>
      </w:r>
      <w:r w:rsidRPr="00384334">
        <w:rPr>
          <w:rFonts w:ascii="Arial" w:hAnsi="Arial" w:cs="Arial"/>
          <w:b/>
          <w:sz w:val="28"/>
          <w:szCs w:val="28"/>
        </w:rPr>
        <w:t>eplersche Gesetz anwenden lässt.</w:t>
      </w:r>
    </w:p>
    <w:p w:rsidR="006D1694" w:rsidRDefault="006D1694" w:rsidP="006D1694">
      <w:pPr>
        <w:autoSpaceDE w:val="0"/>
        <w:autoSpaceDN w:val="0"/>
        <w:adjustRightInd w:val="0"/>
        <w:rPr>
          <w:rFonts w:ascii="TheAntiqua-B5" w:hAnsi="TheAntiqua-B5" w:cs="TheAntiqua-B5"/>
        </w:rPr>
      </w:pPr>
    </w:p>
    <w:p w:rsidR="006D1694" w:rsidRPr="004C76DC"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6</w:t>
      </w:r>
    </w:p>
    <w:p w:rsidR="006D1694" w:rsidRDefault="006D1694" w:rsidP="006D1694">
      <w:pPr>
        <w:jc w:val="both"/>
        <w:rPr>
          <w:rFonts w:ascii="Arial" w:hAnsi="Arial" w:cs="Arial"/>
          <w:b/>
          <w:sz w:val="28"/>
          <w:szCs w:val="28"/>
        </w:rPr>
      </w:pPr>
      <w:r w:rsidRPr="004C76DC">
        <w:rPr>
          <w:rFonts w:ascii="Arial" w:hAnsi="Arial" w:cs="Arial"/>
          <w:b/>
          <w:sz w:val="28"/>
          <w:szCs w:val="28"/>
        </w:rPr>
        <w:t xml:space="preserve">Nahe der Bedeckung und in der Sichtlinie zum Beobachter taucht </w:t>
      </w:r>
      <w:r>
        <w:rPr>
          <w:rFonts w:ascii="Arial" w:hAnsi="Arial" w:cs="Arial"/>
          <w:b/>
          <w:sz w:val="28"/>
          <w:szCs w:val="28"/>
        </w:rPr>
        <w:t xml:space="preserve">nun </w:t>
      </w:r>
      <w:r w:rsidRPr="004C76DC">
        <w:rPr>
          <w:rFonts w:ascii="Arial" w:hAnsi="Arial" w:cs="Arial"/>
          <w:b/>
          <w:sz w:val="28"/>
          <w:szCs w:val="28"/>
        </w:rPr>
        <w:t xml:space="preserve">der B-Stern tief in die </w:t>
      </w:r>
      <w:proofErr w:type="spellStart"/>
      <w:r w:rsidRPr="004C76DC">
        <w:rPr>
          <w:rFonts w:ascii="Arial" w:hAnsi="Arial" w:cs="Arial"/>
          <w:b/>
          <w:sz w:val="28"/>
          <w:szCs w:val="28"/>
        </w:rPr>
        <w:t>Chromosphäre</w:t>
      </w:r>
      <w:proofErr w:type="spellEnd"/>
      <w:r w:rsidRPr="004C76DC">
        <w:rPr>
          <w:rFonts w:ascii="Arial" w:hAnsi="Arial" w:cs="Arial"/>
          <w:b/>
          <w:sz w:val="28"/>
          <w:szCs w:val="28"/>
        </w:rPr>
        <w:t xml:space="preserve"> des Überriesen ein und erlaubt so, dass ihre äußeren Hüllen bzw. Atmosphären während der Bedeckung wie auch außerhalb spektroskopisch analysiert und räumlich erschlossen werden können. </w:t>
      </w:r>
    </w:p>
    <w:p w:rsidR="006D1694" w:rsidRPr="004C76DC" w:rsidRDefault="006D1694" w:rsidP="006D1694">
      <w:pPr>
        <w:jc w:val="both"/>
        <w:rPr>
          <w:rFonts w:ascii="Arial" w:hAnsi="Arial" w:cs="Arial"/>
          <w:b/>
          <w:sz w:val="28"/>
          <w:szCs w:val="28"/>
        </w:rPr>
      </w:pPr>
      <w:r w:rsidRPr="004C76DC">
        <w:rPr>
          <w:rFonts w:ascii="Arial" w:hAnsi="Arial" w:cs="Arial"/>
          <w:b/>
          <w:sz w:val="28"/>
          <w:szCs w:val="28"/>
        </w:rPr>
        <w:br/>
        <w:t xml:space="preserve">Die Primärbedeckung tritt ein, wenn der B-Stern </w:t>
      </w:r>
      <w:r>
        <w:rPr>
          <w:rFonts w:ascii="Arial" w:hAnsi="Arial" w:cs="Arial"/>
          <w:b/>
          <w:sz w:val="28"/>
          <w:szCs w:val="28"/>
        </w:rPr>
        <w:t xml:space="preserve">mit seiner </w:t>
      </w:r>
      <w:proofErr w:type="spellStart"/>
      <w:r>
        <w:rPr>
          <w:rFonts w:ascii="Arial" w:hAnsi="Arial" w:cs="Arial"/>
          <w:b/>
          <w:sz w:val="28"/>
          <w:szCs w:val="28"/>
        </w:rPr>
        <w:t>Akkretionshülle</w:t>
      </w:r>
      <w:proofErr w:type="spellEnd"/>
      <w:r w:rsidRPr="004C76DC">
        <w:rPr>
          <w:rFonts w:ascii="Arial" w:hAnsi="Arial" w:cs="Arial"/>
          <w:b/>
          <w:sz w:val="28"/>
          <w:szCs w:val="28"/>
        </w:rPr>
        <w:t xml:space="preserve"> hinter dem </w:t>
      </w:r>
      <w:r>
        <w:rPr>
          <w:rFonts w:ascii="Arial" w:hAnsi="Arial" w:cs="Arial"/>
          <w:b/>
          <w:sz w:val="28"/>
          <w:szCs w:val="28"/>
        </w:rPr>
        <w:t xml:space="preserve">M-Überriesen </w:t>
      </w:r>
      <w:r w:rsidRPr="004C76DC">
        <w:rPr>
          <w:rFonts w:ascii="Arial" w:hAnsi="Arial" w:cs="Arial"/>
          <w:b/>
          <w:sz w:val="28"/>
          <w:szCs w:val="28"/>
        </w:rPr>
        <w:t>verschwindet.</w:t>
      </w:r>
    </w:p>
    <w:p w:rsidR="006D1694" w:rsidRPr="004C76DC" w:rsidRDefault="006D1694" w:rsidP="006D1694">
      <w:pPr>
        <w:jc w:val="both"/>
        <w:rPr>
          <w:rFonts w:ascii="Arial" w:hAnsi="Arial" w:cs="Arial"/>
          <w:b/>
          <w:sz w:val="28"/>
          <w:szCs w:val="28"/>
        </w:rPr>
      </w:pPr>
    </w:p>
    <w:p w:rsidR="006D1694" w:rsidRPr="00246916" w:rsidRDefault="006D1694" w:rsidP="006D1694">
      <w:pPr>
        <w:pStyle w:val="StandardWeb"/>
        <w:spacing w:before="0" w:beforeAutospacing="0" w:after="0" w:afterAutospacing="0"/>
        <w:jc w:val="both"/>
        <w:outlineLvl w:val="0"/>
        <w:rPr>
          <w:rFonts w:ascii="Arial" w:hAnsi="Arial" w:cs="Arial"/>
          <w:b/>
          <w:bCs/>
          <w:color w:val="FF0000"/>
          <w:sz w:val="28"/>
          <w:szCs w:val="28"/>
        </w:rPr>
      </w:pPr>
      <w:r>
        <w:rPr>
          <w:rFonts w:ascii="Arial" w:hAnsi="Arial" w:cs="Arial"/>
          <w:b/>
          <w:bCs/>
          <w:color w:val="FF0000"/>
          <w:sz w:val="28"/>
          <w:szCs w:val="28"/>
        </w:rPr>
        <w:t>Bild 7</w:t>
      </w:r>
    </w:p>
    <w:p w:rsidR="006D1694" w:rsidRPr="004C76DC" w:rsidRDefault="006D1694" w:rsidP="006D1694">
      <w:pPr>
        <w:pStyle w:val="StandardWeb"/>
        <w:spacing w:before="0" w:beforeAutospacing="0" w:after="0" w:afterAutospacing="0"/>
        <w:jc w:val="both"/>
        <w:rPr>
          <w:rFonts w:ascii="Arial" w:hAnsi="Arial" w:cs="Arial"/>
          <w:b/>
          <w:sz w:val="28"/>
          <w:szCs w:val="28"/>
        </w:rPr>
      </w:pPr>
      <w:r w:rsidRPr="004C76DC">
        <w:rPr>
          <w:rFonts w:ascii="Arial" w:hAnsi="Arial" w:cs="Arial"/>
          <w:b/>
          <w:sz w:val="28"/>
          <w:szCs w:val="28"/>
        </w:rPr>
        <w:t xml:space="preserve">Im </w:t>
      </w:r>
      <w:r>
        <w:rPr>
          <w:rFonts w:ascii="Arial" w:hAnsi="Arial" w:cs="Arial"/>
          <w:b/>
          <w:sz w:val="28"/>
          <w:szCs w:val="28"/>
        </w:rPr>
        <w:t xml:space="preserve">sichtbaren Bereich des </w:t>
      </w:r>
      <w:proofErr w:type="spellStart"/>
      <w:r w:rsidRPr="004C76DC">
        <w:rPr>
          <w:rFonts w:ascii="Arial" w:hAnsi="Arial" w:cs="Arial"/>
          <w:b/>
          <w:bCs/>
          <w:sz w:val="28"/>
          <w:szCs w:val="28"/>
        </w:rPr>
        <w:t>CCD-Spektrum</w:t>
      </w:r>
      <w:r>
        <w:rPr>
          <w:rFonts w:ascii="Arial" w:hAnsi="Arial" w:cs="Arial"/>
          <w:b/>
          <w:bCs/>
          <w:sz w:val="28"/>
          <w:szCs w:val="28"/>
        </w:rPr>
        <w:t>s</w:t>
      </w:r>
      <w:proofErr w:type="spellEnd"/>
      <w:r w:rsidRPr="004C76DC">
        <w:rPr>
          <w:rFonts w:ascii="Arial" w:hAnsi="Arial" w:cs="Arial"/>
          <w:b/>
          <w:bCs/>
          <w:sz w:val="28"/>
          <w:szCs w:val="28"/>
        </w:rPr>
        <w:t xml:space="preserve"> von VV </w:t>
      </w:r>
      <w:proofErr w:type="spellStart"/>
      <w:r w:rsidRPr="004C76DC">
        <w:rPr>
          <w:rFonts w:ascii="Arial" w:hAnsi="Arial" w:cs="Arial"/>
          <w:b/>
          <w:bCs/>
          <w:sz w:val="28"/>
          <w:szCs w:val="28"/>
        </w:rPr>
        <w:t>Cep</w:t>
      </w:r>
      <w:proofErr w:type="spellEnd"/>
      <w:r w:rsidRPr="004C76DC">
        <w:rPr>
          <w:rFonts w:ascii="Arial" w:hAnsi="Arial" w:cs="Arial"/>
          <w:b/>
          <w:sz w:val="28"/>
          <w:szCs w:val="28"/>
        </w:rPr>
        <w:t xml:space="preserve"> ist </w:t>
      </w:r>
      <w:r w:rsidRPr="004C76DC">
        <w:rPr>
          <w:rFonts w:ascii="Arial" w:hAnsi="Arial" w:cs="Arial"/>
          <w:b/>
          <w:bCs/>
          <w:sz w:val="28"/>
          <w:szCs w:val="28"/>
        </w:rPr>
        <w:t>d</w:t>
      </w:r>
      <w:r w:rsidRPr="004C76DC">
        <w:rPr>
          <w:rFonts w:ascii="Arial" w:hAnsi="Arial" w:cs="Arial"/>
          <w:b/>
          <w:sz w:val="28"/>
          <w:szCs w:val="28"/>
        </w:rPr>
        <w:t>ie Hα-Emissionslinie der einzige Indikator für das Vorhanden</w:t>
      </w:r>
      <w:r>
        <w:rPr>
          <w:rFonts w:ascii="Arial" w:hAnsi="Arial" w:cs="Arial"/>
          <w:b/>
          <w:sz w:val="28"/>
          <w:szCs w:val="28"/>
        </w:rPr>
        <w:t xml:space="preserve">sein der </w:t>
      </w:r>
      <w:proofErr w:type="spellStart"/>
      <w:r>
        <w:rPr>
          <w:rFonts w:ascii="Arial" w:hAnsi="Arial" w:cs="Arial"/>
          <w:b/>
          <w:sz w:val="28"/>
          <w:szCs w:val="28"/>
        </w:rPr>
        <w:t>Wasserstoff-Akkretion</w:t>
      </w:r>
      <w:proofErr w:type="spellEnd"/>
      <w:r w:rsidRPr="004C76DC">
        <w:rPr>
          <w:rFonts w:ascii="Arial" w:hAnsi="Arial" w:cs="Arial"/>
          <w:b/>
          <w:sz w:val="28"/>
          <w:szCs w:val="28"/>
        </w:rPr>
        <w:t xml:space="preserve"> um den B-Stern</w:t>
      </w:r>
      <w:r>
        <w:rPr>
          <w:rFonts w:ascii="Arial" w:hAnsi="Arial" w:cs="Arial"/>
          <w:b/>
          <w:sz w:val="28"/>
          <w:szCs w:val="28"/>
        </w:rPr>
        <w:t>.</w:t>
      </w:r>
      <w:r w:rsidRPr="004C76DC">
        <w:rPr>
          <w:rFonts w:ascii="Arial" w:hAnsi="Arial" w:cs="Arial"/>
          <w:b/>
          <w:sz w:val="28"/>
          <w:szCs w:val="28"/>
        </w:rPr>
        <w:t xml:space="preserve"> Alle anderen Spektrallinien stammen von dem M</w:t>
      </w:r>
      <w:r>
        <w:rPr>
          <w:rFonts w:ascii="Arial" w:hAnsi="Arial" w:cs="Arial"/>
          <w:b/>
          <w:sz w:val="28"/>
          <w:szCs w:val="28"/>
        </w:rPr>
        <w:t>2-</w:t>
      </w:r>
      <w:r w:rsidRPr="004C76DC">
        <w:rPr>
          <w:rFonts w:ascii="Arial" w:hAnsi="Arial" w:cs="Arial"/>
          <w:b/>
          <w:sz w:val="28"/>
          <w:szCs w:val="28"/>
        </w:rPr>
        <w:t>Überriesen.</w:t>
      </w:r>
    </w:p>
    <w:p w:rsidR="006D1694" w:rsidRPr="004C76DC" w:rsidRDefault="006D1694" w:rsidP="006D1694">
      <w:pPr>
        <w:pStyle w:val="StandardWeb"/>
        <w:spacing w:before="0" w:beforeAutospacing="0" w:after="0" w:afterAutospacing="0"/>
        <w:jc w:val="both"/>
        <w:rPr>
          <w:b/>
          <w:bCs/>
        </w:rPr>
      </w:pPr>
    </w:p>
    <w:p w:rsidR="006D1694" w:rsidRPr="00246916" w:rsidRDefault="006D1694" w:rsidP="006D1694">
      <w:pPr>
        <w:pStyle w:val="StandardWeb"/>
        <w:widowControl w:val="0"/>
        <w:spacing w:before="0" w:beforeAutospacing="0" w:after="0" w:afterAutospacing="0"/>
        <w:jc w:val="both"/>
        <w:outlineLvl w:val="0"/>
        <w:rPr>
          <w:rFonts w:ascii="Arial" w:hAnsi="Arial" w:cs="Arial"/>
          <w:b/>
          <w:bCs/>
          <w:color w:val="FF0000"/>
          <w:sz w:val="28"/>
          <w:szCs w:val="28"/>
        </w:rPr>
      </w:pPr>
      <w:r w:rsidRPr="00246916">
        <w:rPr>
          <w:rFonts w:ascii="Arial" w:hAnsi="Arial" w:cs="Arial"/>
          <w:b/>
          <w:bCs/>
          <w:color w:val="FF0000"/>
          <w:sz w:val="28"/>
          <w:szCs w:val="28"/>
        </w:rPr>
        <w:t xml:space="preserve">Bild </w:t>
      </w:r>
      <w:r>
        <w:rPr>
          <w:rFonts w:ascii="Arial" w:hAnsi="Arial" w:cs="Arial"/>
          <w:b/>
          <w:bCs/>
          <w:color w:val="FF0000"/>
          <w:sz w:val="28"/>
          <w:szCs w:val="28"/>
        </w:rPr>
        <w:t>8</w:t>
      </w:r>
    </w:p>
    <w:p w:rsidR="006D1694" w:rsidRPr="004C76DC" w:rsidRDefault="006D1694" w:rsidP="006D1694">
      <w:pPr>
        <w:pStyle w:val="StandardWeb"/>
        <w:widowControl w:val="0"/>
        <w:spacing w:before="0" w:beforeAutospacing="0" w:after="0" w:afterAutospacing="0"/>
        <w:jc w:val="both"/>
        <w:rPr>
          <w:rFonts w:ascii="Arial" w:hAnsi="Arial" w:cs="Arial"/>
          <w:b/>
          <w:sz w:val="28"/>
          <w:szCs w:val="28"/>
        </w:rPr>
      </w:pPr>
      <w:r w:rsidRPr="004C76DC">
        <w:rPr>
          <w:rFonts w:ascii="Arial" w:hAnsi="Arial" w:cs="Arial"/>
          <w:b/>
          <w:sz w:val="28"/>
          <w:szCs w:val="28"/>
        </w:rPr>
        <w:t xml:space="preserve">Dieses Bild zeigt meinen </w:t>
      </w:r>
      <w:proofErr w:type="spellStart"/>
      <w:r w:rsidRPr="004C76DC">
        <w:rPr>
          <w:rFonts w:ascii="Arial" w:hAnsi="Arial" w:cs="Arial"/>
          <w:b/>
          <w:sz w:val="28"/>
          <w:szCs w:val="28"/>
        </w:rPr>
        <w:t>Spektrographen</w:t>
      </w:r>
      <w:proofErr w:type="spellEnd"/>
      <w:r w:rsidRPr="004C76DC">
        <w:rPr>
          <w:rFonts w:ascii="Arial" w:hAnsi="Arial" w:cs="Arial"/>
          <w:b/>
          <w:sz w:val="28"/>
          <w:szCs w:val="28"/>
        </w:rPr>
        <w:t xml:space="preserve"> LHIRES</w:t>
      </w:r>
      <w:r>
        <w:rPr>
          <w:rFonts w:ascii="Arial" w:hAnsi="Arial" w:cs="Arial"/>
          <w:b/>
          <w:sz w:val="28"/>
          <w:szCs w:val="28"/>
        </w:rPr>
        <w:t xml:space="preserve"> III</w:t>
      </w:r>
      <w:r w:rsidRPr="004C76DC">
        <w:rPr>
          <w:rFonts w:ascii="Arial" w:hAnsi="Arial" w:cs="Arial"/>
          <w:b/>
          <w:sz w:val="28"/>
          <w:szCs w:val="28"/>
        </w:rPr>
        <w:t xml:space="preserve">, mit dem ich meine Spektren in der STW der </w:t>
      </w:r>
      <w:proofErr w:type="spellStart"/>
      <w:r w:rsidRPr="004C76DC">
        <w:rPr>
          <w:rFonts w:ascii="Arial" w:hAnsi="Arial" w:cs="Arial"/>
          <w:b/>
          <w:sz w:val="28"/>
          <w:szCs w:val="28"/>
        </w:rPr>
        <w:t>VdS-Köln</w:t>
      </w:r>
      <w:proofErr w:type="spellEnd"/>
      <w:r>
        <w:rPr>
          <w:rFonts w:ascii="Arial" w:hAnsi="Arial" w:cs="Arial"/>
          <w:b/>
          <w:sz w:val="28"/>
          <w:szCs w:val="28"/>
        </w:rPr>
        <w:t xml:space="preserve"> aufnehme</w:t>
      </w:r>
      <w:r w:rsidRPr="004C76DC">
        <w:rPr>
          <w:rFonts w:ascii="Arial" w:hAnsi="Arial" w:cs="Arial"/>
          <w:b/>
          <w:sz w:val="28"/>
          <w:szCs w:val="28"/>
        </w:rPr>
        <w:t xml:space="preserve">, hier montiert an einem </w:t>
      </w:r>
      <w:proofErr w:type="spellStart"/>
      <w:r>
        <w:rPr>
          <w:rFonts w:ascii="Arial" w:hAnsi="Arial" w:cs="Arial"/>
          <w:b/>
          <w:sz w:val="28"/>
          <w:szCs w:val="28"/>
        </w:rPr>
        <w:t>Schmidt-</w:t>
      </w:r>
      <w:r w:rsidRPr="004C76DC">
        <w:rPr>
          <w:rFonts w:ascii="Arial" w:hAnsi="Arial" w:cs="Arial"/>
          <w:b/>
          <w:sz w:val="28"/>
          <w:szCs w:val="28"/>
        </w:rPr>
        <w:t>Cassegrain-Teleskop</w:t>
      </w:r>
      <w:proofErr w:type="spellEnd"/>
      <w:r w:rsidRPr="004C76DC">
        <w:rPr>
          <w:rFonts w:ascii="Arial" w:hAnsi="Arial" w:cs="Arial"/>
          <w:b/>
          <w:sz w:val="28"/>
          <w:szCs w:val="28"/>
        </w:rPr>
        <w:t xml:space="preserve"> C14. </w:t>
      </w:r>
    </w:p>
    <w:p w:rsidR="006D1694" w:rsidRPr="004C76DC" w:rsidRDefault="006D1694" w:rsidP="006D1694">
      <w:pPr>
        <w:pStyle w:val="StandardWeb"/>
        <w:widowControl w:val="0"/>
        <w:spacing w:before="0" w:beforeAutospacing="0" w:after="0" w:afterAutospacing="0"/>
        <w:jc w:val="both"/>
        <w:rPr>
          <w:b/>
        </w:rPr>
      </w:pPr>
    </w:p>
    <w:p w:rsidR="006D1694" w:rsidRPr="00246916" w:rsidRDefault="006D1694" w:rsidP="006D1694">
      <w:pPr>
        <w:pStyle w:val="StandardWeb"/>
        <w:widowControl w:val="0"/>
        <w:spacing w:before="0" w:beforeAutospacing="0" w:after="0" w:afterAutospacing="0"/>
        <w:jc w:val="both"/>
        <w:outlineLvl w:val="0"/>
        <w:rPr>
          <w:rFonts w:ascii="Arial" w:hAnsi="Arial" w:cs="Arial"/>
          <w:b/>
          <w:color w:val="FF0000"/>
          <w:sz w:val="28"/>
          <w:szCs w:val="28"/>
        </w:rPr>
      </w:pPr>
      <w:r>
        <w:rPr>
          <w:rFonts w:ascii="Arial" w:hAnsi="Arial" w:cs="Arial"/>
          <w:b/>
          <w:color w:val="FF0000"/>
          <w:sz w:val="28"/>
          <w:szCs w:val="28"/>
        </w:rPr>
        <w:t>Bild 9</w:t>
      </w:r>
    </w:p>
    <w:p w:rsidR="006D1694" w:rsidRDefault="006D1694" w:rsidP="006D1694">
      <w:pPr>
        <w:jc w:val="both"/>
        <w:rPr>
          <w:rFonts w:ascii="Arial" w:hAnsi="Arial" w:cs="Arial"/>
          <w:b/>
          <w:sz w:val="28"/>
          <w:szCs w:val="28"/>
        </w:rPr>
      </w:pPr>
      <w:r w:rsidRPr="004C76DC">
        <w:rPr>
          <w:rFonts w:ascii="Arial" w:hAnsi="Arial" w:cs="Arial"/>
          <w:b/>
          <w:bCs/>
          <w:sz w:val="28"/>
          <w:szCs w:val="28"/>
        </w:rPr>
        <w:t>Spektroskopische</w:t>
      </w:r>
      <w:r w:rsidRPr="004C76DC">
        <w:rPr>
          <w:rFonts w:ascii="Arial" w:hAnsi="Arial" w:cs="Arial"/>
          <w:b/>
          <w:sz w:val="28"/>
          <w:szCs w:val="28"/>
        </w:rPr>
        <w:t xml:space="preserve"> Beobachtungen</w:t>
      </w:r>
      <w:r>
        <w:rPr>
          <w:rFonts w:ascii="Arial" w:hAnsi="Arial" w:cs="Arial"/>
          <w:b/>
          <w:sz w:val="28"/>
          <w:szCs w:val="28"/>
        </w:rPr>
        <w:t xml:space="preserve"> erlauben uns nun,</w:t>
      </w:r>
      <w:r w:rsidRPr="004C76DC">
        <w:rPr>
          <w:rFonts w:ascii="Arial" w:hAnsi="Arial" w:cs="Arial"/>
          <w:b/>
          <w:sz w:val="28"/>
          <w:szCs w:val="28"/>
        </w:rPr>
        <w:t xml:space="preserve"> die </w:t>
      </w:r>
      <w:r>
        <w:rPr>
          <w:rFonts w:ascii="Arial" w:hAnsi="Arial" w:cs="Arial"/>
          <w:b/>
          <w:sz w:val="28"/>
          <w:szCs w:val="28"/>
        </w:rPr>
        <w:t xml:space="preserve">rätselhafte </w:t>
      </w:r>
      <w:proofErr w:type="spellStart"/>
      <w:r>
        <w:rPr>
          <w:rFonts w:ascii="Arial" w:hAnsi="Arial" w:cs="Arial"/>
          <w:b/>
          <w:sz w:val="28"/>
          <w:szCs w:val="28"/>
        </w:rPr>
        <w:t>Akkretion</w:t>
      </w:r>
      <w:proofErr w:type="spellEnd"/>
      <w:r w:rsidRPr="004C76DC">
        <w:rPr>
          <w:rFonts w:ascii="Arial" w:hAnsi="Arial" w:cs="Arial"/>
          <w:b/>
          <w:sz w:val="28"/>
          <w:szCs w:val="28"/>
        </w:rPr>
        <w:t xml:space="preserve"> des </w:t>
      </w:r>
      <w:r>
        <w:rPr>
          <w:rFonts w:ascii="Arial" w:hAnsi="Arial" w:cs="Arial"/>
          <w:b/>
          <w:sz w:val="28"/>
          <w:szCs w:val="28"/>
        </w:rPr>
        <w:t>he</w:t>
      </w:r>
      <w:r w:rsidRPr="004C76DC">
        <w:rPr>
          <w:rFonts w:ascii="Arial" w:hAnsi="Arial" w:cs="Arial"/>
          <w:b/>
          <w:sz w:val="28"/>
          <w:szCs w:val="28"/>
        </w:rPr>
        <w:t xml:space="preserve">ißen Begleiters </w:t>
      </w:r>
      <w:r>
        <w:rPr>
          <w:rFonts w:ascii="Arial" w:hAnsi="Arial" w:cs="Arial"/>
          <w:b/>
          <w:sz w:val="28"/>
          <w:szCs w:val="28"/>
        </w:rPr>
        <w:t>auf seinem Orbit um dem M-Überriesen zu studieren.</w:t>
      </w:r>
      <w:r w:rsidRPr="004C76DC">
        <w:rPr>
          <w:rFonts w:ascii="Arial" w:hAnsi="Arial" w:cs="Arial"/>
          <w:b/>
          <w:sz w:val="28"/>
          <w:szCs w:val="28"/>
        </w:rPr>
        <w:t xml:space="preserve"> </w:t>
      </w:r>
    </w:p>
    <w:p w:rsidR="006D1694" w:rsidRDefault="006D1694" w:rsidP="006D1694">
      <w:pPr>
        <w:autoSpaceDE w:val="0"/>
        <w:autoSpaceDN w:val="0"/>
        <w:adjustRightInd w:val="0"/>
        <w:rPr>
          <w:rFonts w:ascii="TheAntiqua-B5" w:hAnsi="TheAntiqua-B5" w:cs="TheAntiqua-B5"/>
        </w:rPr>
      </w:pPr>
    </w:p>
    <w:p w:rsidR="006D1694" w:rsidRDefault="006D1694" w:rsidP="006D1694">
      <w:pPr>
        <w:autoSpaceDE w:val="0"/>
        <w:autoSpaceDN w:val="0"/>
        <w:adjustRightInd w:val="0"/>
        <w:jc w:val="both"/>
        <w:rPr>
          <w:rFonts w:ascii="TheAntiqua-B5" w:hAnsi="TheAntiqua-B5" w:cs="TheAntiqua-B5"/>
          <w:b/>
          <w:sz w:val="28"/>
          <w:szCs w:val="28"/>
        </w:rPr>
      </w:pPr>
      <w:r w:rsidRPr="004B79EB">
        <w:rPr>
          <w:rFonts w:ascii="TheAntiqua-B5" w:hAnsi="TheAntiqua-B5" w:cs="TheAntiqua-B5"/>
          <w:b/>
          <w:sz w:val="28"/>
          <w:szCs w:val="28"/>
        </w:rPr>
        <w:t xml:space="preserve">Die </w:t>
      </w:r>
      <w:r>
        <w:rPr>
          <w:rFonts w:ascii="TheAntiqua-B5" w:hAnsi="TheAntiqua-B5" w:cs="TheAntiqua-B5"/>
          <w:b/>
          <w:sz w:val="28"/>
          <w:szCs w:val="28"/>
        </w:rPr>
        <w:t>äußere Atmosphäre des M-Sterns</w:t>
      </w:r>
      <w:r w:rsidRPr="004B79EB">
        <w:rPr>
          <w:rFonts w:ascii="TheAntiqua-B5" w:hAnsi="TheAntiqua-B5" w:cs="TheAntiqua-B5"/>
          <w:b/>
          <w:sz w:val="28"/>
          <w:szCs w:val="28"/>
        </w:rPr>
        <w:t xml:space="preserve"> die </w:t>
      </w:r>
      <w:proofErr w:type="spellStart"/>
      <w:r w:rsidRPr="004B79EB">
        <w:rPr>
          <w:rFonts w:ascii="TheAntiqua-B5" w:hAnsi="TheAntiqua-B5" w:cs="TheAntiqua-B5"/>
          <w:b/>
          <w:sz w:val="28"/>
          <w:szCs w:val="28"/>
        </w:rPr>
        <w:t>Chromosphäre</w:t>
      </w:r>
      <w:proofErr w:type="spellEnd"/>
      <w:r w:rsidRPr="004B79EB">
        <w:rPr>
          <w:rFonts w:ascii="TheAntiqua-B5" w:hAnsi="TheAntiqua-B5" w:cs="TheAntiqua-B5"/>
          <w:b/>
          <w:sz w:val="28"/>
          <w:szCs w:val="28"/>
        </w:rPr>
        <w:t xml:space="preserve">, hüllt </w:t>
      </w:r>
      <w:r>
        <w:rPr>
          <w:rFonts w:ascii="TheAntiqua-B5" w:hAnsi="TheAntiqua-B5" w:cs="TheAntiqua-B5"/>
          <w:b/>
          <w:sz w:val="28"/>
          <w:szCs w:val="28"/>
        </w:rPr>
        <w:t xml:space="preserve">wie ich bereits sagte, </w:t>
      </w:r>
      <w:r w:rsidRPr="004B79EB">
        <w:rPr>
          <w:rFonts w:ascii="TheAntiqua-B5" w:hAnsi="TheAntiqua-B5" w:cs="TheAntiqua-B5"/>
          <w:b/>
          <w:sz w:val="28"/>
          <w:szCs w:val="28"/>
        </w:rPr>
        <w:t xml:space="preserve">die Bahn des </w:t>
      </w:r>
      <w:r>
        <w:rPr>
          <w:rFonts w:ascii="TheAntiqua-B5" w:hAnsi="TheAntiqua-B5" w:cs="TheAntiqua-B5"/>
          <w:b/>
          <w:sz w:val="28"/>
          <w:szCs w:val="28"/>
        </w:rPr>
        <w:t xml:space="preserve">B-Sterns vollständig ein. D. h. der B-Stern bewegt sich mit Überschallgeschwindigkeit (wie Radialgeschwindigkeitsmessungen von Wright 1977 zeigen) durch den </w:t>
      </w:r>
      <w:proofErr w:type="spellStart"/>
      <w:r>
        <w:rPr>
          <w:rFonts w:ascii="TheAntiqua-B5" w:hAnsi="TheAntiqua-B5" w:cs="TheAntiqua-B5"/>
          <w:b/>
          <w:sz w:val="28"/>
          <w:szCs w:val="28"/>
        </w:rPr>
        <w:t>chromosphärischen</w:t>
      </w:r>
      <w:proofErr w:type="spellEnd"/>
      <w:r>
        <w:rPr>
          <w:rFonts w:ascii="TheAntiqua-B5" w:hAnsi="TheAntiqua-B5" w:cs="TheAntiqua-B5"/>
          <w:b/>
          <w:sz w:val="28"/>
          <w:szCs w:val="28"/>
        </w:rPr>
        <w:t xml:space="preserve"> Wind des M-Sterns</w:t>
      </w:r>
      <w:r w:rsidRPr="004B79EB">
        <w:rPr>
          <w:rFonts w:ascii="TheAntiqua-B5" w:hAnsi="TheAntiqua-B5" w:cs="TheAntiqua-B5"/>
          <w:b/>
          <w:sz w:val="28"/>
          <w:szCs w:val="28"/>
        </w:rPr>
        <w:t xml:space="preserve">, weshalb </w:t>
      </w:r>
      <w:r>
        <w:rPr>
          <w:rFonts w:ascii="TheAntiqua-B5" w:hAnsi="TheAntiqua-B5" w:cs="TheAntiqua-B5"/>
          <w:b/>
          <w:sz w:val="28"/>
          <w:szCs w:val="28"/>
        </w:rPr>
        <w:t xml:space="preserve">sich </w:t>
      </w:r>
      <w:r w:rsidRPr="004B79EB">
        <w:rPr>
          <w:rFonts w:ascii="TheAntiqua-B5" w:hAnsi="TheAntiqua-B5" w:cs="TheAntiqua-B5"/>
          <w:b/>
          <w:sz w:val="28"/>
          <w:szCs w:val="28"/>
        </w:rPr>
        <w:t xml:space="preserve">in </w:t>
      </w:r>
      <w:r>
        <w:rPr>
          <w:rFonts w:ascii="TheAntiqua-B5" w:hAnsi="TheAntiqua-B5" w:cs="TheAntiqua-B5"/>
          <w:b/>
          <w:sz w:val="28"/>
          <w:szCs w:val="28"/>
        </w:rPr>
        <w:t xml:space="preserve">seinem </w:t>
      </w:r>
      <w:r w:rsidRPr="004B79EB">
        <w:rPr>
          <w:rFonts w:ascii="TheAntiqua-B5" w:hAnsi="TheAntiqua-B5" w:cs="TheAntiqua-B5"/>
          <w:b/>
          <w:sz w:val="28"/>
          <w:szCs w:val="28"/>
        </w:rPr>
        <w:t>Umfeld eine Bugstoßwelle</w:t>
      </w:r>
      <w:r>
        <w:rPr>
          <w:rFonts w:ascii="TheAntiqua-B5" w:hAnsi="TheAntiqua-B5" w:cs="TheAntiqua-B5"/>
          <w:b/>
          <w:sz w:val="28"/>
          <w:szCs w:val="28"/>
        </w:rPr>
        <w:t>, eine sog.  Schockfront bildet</w:t>
      </w:r>
      <w:r w:rsidRPr="004B79EB">
        <w:rPr>
          <w:rFonts w:ascii="TheAntiqua-B5" w:hAnsi="TheAntiqua-B5" w:cs="TheAntiqua-B5"/>
          <w:b/>
          <w:sz w:val="28"/>
          <w:szCs w:val="28"/>
        </w:rPr>
        <w:t xml:space="preserve">. </w:t>
      </w:r>
    </w:p>
    <w:p w:rsidR="006D1694" w:rsidRDefault="006D1694" w:rsidP="006D1694">
      <w:pPr>
        <w:autoSpaceDE w:val="0"/>
        <w:autoSpaceDN w:val="0"/>
        <w:adjustRightInd w:val="0"/>
        <w:jc w:val="both"/>
        <w:rPr>
          <w:rFonts w:ascii="TheAntiqua-B5" w:hAnsi="TheAntiqua-B5" w:cs="TheAntiqua-B5"/>
          <w:b/>
          <w:sz w:val="28"/>
          <w:szCs w:val="28"/>
        </w:rPr>
      </w:pPr>
    </w:p>
    <w:p w:rsidR="006D1694" w:rsidRPr="004B79EB" w:rsidRDefault="006D1694" w:rsidP="006D1694">
      <w:pPr>
        <w:autoSpaceDE w:val="0"/>
        <w:autoSpaceDN w:val="0"/>
        <w:adjustRightInd w:val="0"/>
        <w:jc w:val="both"/>
        <w:rPr>
          <w:rFonts w:ascii="TheAntiqua-B5" w:hAnsi="TheAntiqua-B5" w:cs="TheAntiqua-B5"/>
          <w:b/>
          <w:sz w:val="28"/>
          <w:szCs w:val="28"/>
        </w:rPr>
      </w:pPr>
      <w:r w:rsidRPr="004B79EB">
        <w:rPr>
          <w:rFonts w:ascii="TheAntiqua-B5" w:hAnsi="TheAntiqua-B5" w:cs="TheAntiqua-B5"/>
          <w:b/>
          <w:sz w:val="28"/>
          <w:szCs w:val="28"/>
        </w:rPr>
        <w:t xml:space="preserve">Ein Teil des Gases wird </w:t>
      </w:r>
      <w:r>
        <w:rPr>
          <w:rFonts w:ascii="TheAntiqua-B5" w:hAnsi="TheAntiqua-B5" w:cs="TheAntiqua-B5"/>
          <w:b/>
          <w:sz w:val="28"/>
          <w:szCs w:val="28"/>
        </w:rPr>
        <w:t xml:space="preserve">allerdings auch </w:t>
      </w:r>
      <w:r w:rsidRPr="004B79EB">
        <w:rPr>
          <w:rFonts w:ascii="TheAntiqua-B5" w:hAnsi="TheAntiqua-B5" w:cs="TheAntiqua-B5"/>
          <w:b/>
          <w:sz w:val="28"/>
          <w:szCs w:val="28"/>
        </w:rPr>
        <w:t xml:space="preserve">vom </w:t>
      </w:r>
      <w:r>
        <w:rPr>
          <w:rFonts w:ascii="TheAntiqua-B5" w:hAnsi="TheAntiqua-B5" w:cs="TheAntiqua-B5"/>
          <w:b/>
          <w:sz w:val="28"/>
          <w:szCs w:val="28"/>
        </w:rPr>
        <w:t>B-</w:t>
      </w:r>
      <w:r w:rsidRPr="004B79EB">
        <w:rPr>
          <w:rFonts w:ascii="TheAntiqua-B5" w:hAnsi="TheAntiqua-B5" w:cs="TheAntiqua-B5"/>
          <w:b/>
          <w:sz w:val="28"/>
          <w:szCs w:val="28"/>
        </w:rPr>
        <w:t>Stern aufgenommen</w:t>
      </w:r>
      <w:r>
        <w:rPr>
          <w:rFonts w:ascii="TheAntiqua-B5" w:hAnsi="TheAntiqua-B5" w:cs="TheAntiqua-B5"/>
          <w:b/>
          <w:sz w:val="28"/>
          <w:szCs w:val="28"/>
        </w:rPr>
        <w:t>.</w:t>
      </w:r>
      <w:r w:rsidRPr="004B79EB">
        <w:rPr>
          <w:rFonts w:ascii="TheAntiqua-B5" w:hAnsi="TheAntiqua-B5" w:cs="TheAntiqua-B5"/>
          <w:b/>
          <w:sz w:val="28"/>
          <w:szCs w:val="28"/>
        </w:rPr>
        <w:t xml:space="preserve"> weshalb man in einem solchen Fall von </w:t>
      </w:r>
      <w:proofErr w:type="spellStart"/>
      <w:r w:rsidRPr="004B79EB">
        <w:rPr>
          <w:rFonts w:ascii="TheAntiqua-B5" w:hAnsi="TheAntiqua-B5" w:cs="TheAntiqua-B5"/>
          <w:b/>
          <w:sz w:val="28"/>
          <w:szCs w:val="28"/>
        </w:rPr>
        <w:t>Akkretion</w:t>
      </w:r>
      <w:proofErr w:type="spellEnd"/>
      <w:r w:rsidRPr="004B79EB">
        <w:rPr>
          <w:rFonts w:ascii="TheAntiqua-B5" w:hAnsi="TheAntiqua-B5" w:cs="TheAntiqua-B5"/>
          <w:b/>
          <w:sz w:val="28"/>
          <w:szCs w:val="28"/>
        </w:rPr>
        <w:t xml:space="preserve"> spricht. </w:t>
      </w:r>
    </w:p>
    <w:p w:rsidR="006D1694" w:rsidRPr="004B79EB" w:rsidRDefault="006D1694" w:rsidP="006D1694">
      <w:pPr>
        <w:autoSpaceDE w:val="0"/>
        <w:autoSpaceDN w:val="0"/>
        <w:adjustRightInd w:val="0"/>
        <w:rPr>
          <w:rFonts w:ascii="TheAntiqua-B5" w:hAnsi="TheAntiqua-B5" w:cs="TheAntiqua-B5"/>
          <w:b/>
          <w:sz w:val="28"/>
          <w:szCs w:val="28"/>
        </w:rPr>
      </w:pPr>
    </w:p>
    <w:p w:rsidR="006D1694" w:rsidRPr="004B79EB" w:rsidRDefault="006D1694" w:rsidP="006D1694">
      <w:pPr>
        <w:autoSpaceDE w:val="0"/>
        <w:autoSpaceDN w:val="0"/>
        <w:adjustRightInd w:val="0"/>
        <w:jc w:val="both"/>
        <w:rPr>
          <w:rFonts w:ascii="TheAntiqua-B5" w:hAnsi="TheAntiqua-B5" w:cs="TheAntiqua-B5"/>
          <w:b/>
          <w:sz w:val="28"/>
          <w:szCs w:val="28"/>
        </w:rPr>
      </w:pPr>
      <w:r w:rsidRPr="004B79EB">
        <w:rPr>
          <w:rFonts w:ascii="TheAntiqua-B5" w:hAnsi="TheAntiqua-B5" w:cs="TheAntiqua-B5"/>
          <w:b/>
          <w:sz w:val="28"/>
          <w:szCs w:val="28"/>
        </w:rPr>
        <w:t xml:space="preserve">Im Spektrum von VV </w:t>
      </w:r>
      <w:proofErr w:type="spellStart"/>
      <w:r w:rsidRPr="004B79EB">
        <w:rPr>
          <w:rFonts w:ascii="TheAntiqua-B5" w:hAnsi="TheAntiqua-B5" w:cs="TheAntiqua-B5"/>
          <w:b/>
          <w:sz w:val="28"/>
          <w:szCs w:val="28"/>
        </w:rPr>
        <w:t>Cephei</w:t>
      </w:r>
      <w:proofErr w:type="spellEnd"/>
      <w:r w:rsidRPr="004B79EB">
        <w:rPr>
          <w:rFonts w:ascii="TheAntiqua-B5" w:hAnsi="TheAntiqua-B5" w:cs="TheAntiqua-B5"/>
          <w:b/>
          <w:sz w:val="28"/>
          <w:szCs w:val="28"/>
        </w:rPr>
        <w:t xml:space="preserve"> machen sich </w:t>
      </w:r>
      <w:r>
        <w:rPr>
          <w:rFonts w:ascii="TheAntiqua-B5" w:hAnsi="TheAntiqua-B5" w:cs="TheAntiqua-B5"/>
          <w:b/>
          <w:sz w:val="28"/>
          <w:szCs w:val="28"/>
        </w:rPr>
        <w:t xml:space="preserve">nun </w:t>
      </w:r>
      <w:r w:rsidRPr="004B79EB">
        <w:rPr>
          <w:rFonts w:ascii="TheAntiqua-B5" w:hAnsi="TheAntiqua-B5" w:cs="TheAntiqua-B5"/>
          <w:b/>
          <w:sz w:val="28"/>
          <w:szCs w:val="28"/>
        </w:rPr>
        <w:t xml:space="preserve">diese Vorgänge durch entsprechende </w:t>
      </w:r>
      <w:r>
        <w:rPr>
          <w:rFonts w:ascii="TheAntiqua-B5" w:hAnsi="TheAntiqua-B5" w:cs="TheAntiqua-B5"/>
          <w:b/>
          <w:sz w:val="28"/>
          <w:szCs w:val="28"/>
        </w:rPr>
        <w:t xml:space="preserve">Emissionslinien bemerkbar, wie hier etwa mit der </w:t>
      </w:r>
      <w:proofErr w:type="spellStart"/>
      <w:r>
        <w:rPr>
          <w:rFonts w:ascii="TheAntiqua-B5" w:hAnsi="TheAntiqua-B5" w:cs="TheAntiqua-B5"/>
          <w:b/>
          <w:sz w:val="28"/>
          <w:szCs w:val="28"/>
        </w:rPr>
        <w:t>Hα-Doppelpeakemission</w:t>
      </w:r>
      <w:proofErr w:type="spellEnd"/>
      <w:r>
        <w:rPr>
          <w:rFonts w:ascii="TheAntiqua-B5" w:hAnsi="TheAntiqua-B5" w:cs="TheAntiqua-B5"/>
          <w:b/>
          <w:sz w:val="28"/>
          <w:szCs w:val="28"/>
        </w:rPr>
        <w:t>.</w:t>
      </w:r>
    </w:p>
    <w:p w:rsidR="006D1694" w:rsidRDefault="006D1694" w:rsidP="006D1694">
      <w:pPr>
        <w:autoSpaceDE w:val="0"/>
        <w:autoSpaceDN w:val="0"/>
        <w:adjustRightInd w:val="0"/>
        <w:rPr>
          <w:rFonts w:ascii="TheAntiqua-B5" w:hAnsi="TheAntiqua-B5" w:cs="TheAntiqua-B5"/>
        </w:rPr>
      </w:pPr>
    </w:p>
    <w:p w:rsidR="006D1694" w:rsidRDefault="006D1694" w:rsidP="006D1694">
      <w:pPr>
        <w:pStyle w:val="StandardWeb"/>
        <w:widowControl w:val="0"/>
        <w:spacing w:before="0" w:beforeAutospacing="0" w:after="0" w:afterAutospacing="0"/>
        <w:jc w:val="both"/>
        <w:rPr>
          <w:rFonts w:ascii="Arial" w:hAnsi="Arial" w:cs="Arial"/>
          <w:b/>
          <w:sz w:val="28"/>
          <w:szCs w:val="28"/>
        </w:rPr>
      </w:pPr>
      <w:r>
        <w:rPr>
          <w:rFonts w:ascii="Arial" w:hAnsi="Arial" w:cs="Arial"/>
          <w:b/>
          <w:sz w:val="28"/>
          <w:szCs w:val="28"/>
        </w:rPr>
        <w:t xml:space="preserve">Bis heute wird angenommen, dass die Hα-Emission aus der </w:t>
      </w:r>
      <w:proofErr w:type="spellStart"/>
      <w:r>
        <w:rPr>
          <w:rFonts w:ascii="Arial" w:hAnsi="Arial" w:cs="Arial"/>
          <w:b/>
          <w:sz w:val="28"/>
          <w:szCs w:val="28"/>
        </w:rPr>
        <w:t>Rekombination</w:t>
      </w:r>
      <w:proofErr w:type="spellEnd"/>
      <w:r>
        <w:rPr>
          <w:rFonts w:ascii="Arial" w:hAnsi="Arial" w:cs="Arial"/>
          <w:b/>
          <w:sz w:val="28"/>
          <w:szCs w:val="28"/>
        </w:rPr>
        <w:t xml:space="preserve"> von ionisiertem Wasserstoff (H+) in einer </w:t>
      </w:r>
      <w:proofErr w:type="spellStart"/>
      <w:r>
        <w:rPr>
          <w:rFonts w:ascii="Arial" w:hAnsi="Arial" w:cs="Arial"/>
          <w:b/>
          <w:sz w:val="28"/>
          <w:szCs w:val="28"/>
        </w:rPr>
        <w:t>HII-Region</w:t>
      </w:r>
      <w:proofErr w:type="spellEnd"/>
      <w:r>
        <w:rPr>
          <w:rFonts w:ascii="Arial" w:hAnsi="Arial" w:cs="Arial"/>
          <w:b/>
          <w:sz w:val="28"/>
          <w:szCs w:val="28"/>
        </w:rPr>
        <w:t xml:space="preserve"> um den heißen B-Stern resultiert, wobei das </w:t>
      </w:r>
      <w:proofErr w:type="spellStart"/>
      <w:r>
        <w:rPr>
          <w:rFonts w:ascii="Arial" w:hAnsi="Arial" w:cs="Arial"/>
          <w:b/>
          <w:sz w:val="28"/>
          <w:szCs w:val="28"/>
        </w:rPr>
        <w:t>zirkumstellare</w:t>
      </w:r>
      <w:proofErr w:type="spellEnd"/>
      <w:r>
        <w:rPr>
          <w:rFonts w:ascii="Arial" w:hAnsi="Arial" w:cs="Arial"/>
          <w:b/>
          <w:sz w:val="28"/>
          <w:szCs w:val="28"/>
        </w:rPr>
        <w:t xml:space="preserve"> Gas durch Massenverlust aus dem M-Überriesen stammt und durch die UV-Strahlung des B-Sterns ionisiert wird.</w:t>
      </w:r>
    </w:p>
    <w:p w:rsidR="006D1694" w:rsidRDefault="006D1694" w:rsidP="006D1694">
      <w:pPr>
        <w:pStyle w:val="StandardWeb"/>
        <w:widowControl w:val="0"/>
        <w:spacing w:before="0" w:beforeAutospacing="0" w:after="0" w:afterAutospacing="0"/>
        <w:jc w:val="both"/>
        <w:rPr>
          <w:rFonts w:ascii="Arial" w:hAnsi="Arial" w:cs="Arial"/>
          <w:b/>
          <w:sz w:val="28"/>
          <w:szCs w:val="28"/>
        </w:rPr>
      </w:pPr>
    </w:p>
    <w:p w:rsidR="006D1694" w:rsidRPr="004B79EB" w:rsidRDefault="006D1694" w:rsidP="006D1694">
      <w:pPr>
        <w:pStyle w:val="StandardWeb"/>
        <w:widowControl w:val="0"/>
        <w:spacing w:before="0" w:beforeAutospacing="0" w:after="0" w:afterAutospacing="0"/>
        <w:jc w:val="both"/>
        <w:outlineLvl w:val="0"/>
        <w:rPr>
          <w:rFonts w:ascii="Arial" w:hAnsi="Arial" w:cs="Arial"/>
          <w:b/>
          <w:color w:val="FF0000"/>
          <w:sz w:val="28"/>
          <w:szCs w:val="28"/>
        </w:rPr>
      </w:pPr>
      <w:r w:rsidRPr="004B79EB">
        <w:rPr>
          <w:rFonts w:ascii="Arial" w:hAnsi="Arial" w:cs="Arial"/>
          <w:b/>
          <w:color w:val="FF0000"/>
          <w:sz w:val="28"/>
          <w:szCs w:val="28"/>
        </w:rPr>
        <w:t>Bi</w:t>
      </w:r>
      <w:r>
        <w:rPr>
          <w:rFonts w:ascii="Arial" w:hAnsi="Arial" w:cs="Arial"/>
          <w:b/>
          <w:color w:val="FF0000"/>
          <w:sz w:val="28"/>
          <w:szCs w:val="28"/>
        </w:rPr>
        <w:t>ld 10</w:t>
      </w:r>
    </w:p>
    <w:p w:rsidR="006D1694" w:rsidRDefault="006D1694" w:rsidP="006D1694">
      <w:pPr>
        <w:pStyle w:val="StandardWeb"/>
        <w:widowControl w:val="0"/>
        <w:spacing w:before="0" w:beforeAutospacing="0" w:after="0" w:afterAutospacing="0"/>
        <w:jc w:val="both"/>
        <w:rPr>
          <w:rFonts w:ascii="Arial" w:hAnsi="Arial" w:cs="Arial"/>
          <w:b/>
          <w:sz w:val="28"/>
          <w:szCs w:val="28"/>
        </w:rPr>
      </w:pPr>
      <w:r>
        <w:rPr>
          <w:rFonts w:ascii="Arial" w:hAnsi="Arial" w:cs="Arial"/>
          <w:b/>
          <w:sz w:val="28"/>
          <w:szCs w:val="28"/>
        </w:rPr>
        <w:t>Dies bedeutet, dass in der Region um den B-Stern zunächst eine einzelne, ungestörte Hα-Emission entsteht, wie dies bereits 1977 vom Astronomen Wright skizziert worden ist.</w:t>
      </w:r>
    </w:p>
    <w:p w:rsidR="006D1694" w:rsidRPr="004B79EB" w:rsidRDefault="006D1694" w:rsidP="006D1694">
      <w:pPr>
        <w:pStyle w:val="StandardWeb"/>
        <w:widowControl w:val="0"/>
        <w:spacing w:before="0" w:beforeAutospacing="0" w:after="0" w:afterAutospacing="0"/>
        <w:jc w:val="both"/>
        <w:outlineLvl w:val="0"/>
        <w:rPr>
          <w:rFonts w:ascii="Arial" w:hAnsi="Arial" w:cs="Arial"/>
          <w:b/>
          <w:color w:val="FF0000"/>
          <w:sz w:val="28"/>
          <w:szCs w:val="28"/>
        </w:rPr>
      </w:pPr>
    </w:p>
    <w:p w:rsidR="006D1694" w:rsidRDefault="006D1694" w:rsidP="006D1694">
      <w:pPr>
        <w:pStyle w:val="StandardWeb"/>
        <w:widowControl w:val="0"/>
        <w:spacing w:before="0" w:beforeAutospacing="0" w:after="0" w:afterAutospacing="0"/>
        <w:jc w:val="both"/>
        <w:rPr>
          <w:rFonts w:ascii="Arial" w:hAnsi="Arial" w:cs="Arial"/>
          <w:b/>
          <w:sz w:val="28"/>
          <w:szCs w:val="28"/>
        </w:rPr>
      </w:pPr>
      <w:r>
        <w:rPr>
          <w:rFonts w:ascii="Arial" w:hAnsi="Arial" w:cs="Arial"/>
          <w:b/>
          <w:sz w:val="28"/>
          <w:szCs w:val="28"/>
        </w:rPr>
        <w:t xml:space="preserve">Das gesamte Doppelsternsystem VV </w:t>
      </w:r>
      <w:proofErr w:type="spellStart"/>
      <w:r>
        <w:rPr>
          <w:rFonts w:ascii="Arial" w:hAnsi="Arial" w:cs="Arial"/>
          <w:b/>
          <w:sz w:val="28"/>
          <w:szCs w:val="28"/>
        </w:rPr>
        <w:t>Cep</w:t>
      </w:r>
      <w:proofErr w:type="spellEnd"/>
      <w:r>
        <w:rPr>
          <w:rFonts w:ascii="Arial" w:hAnsi="Arial" w:cs="Arial"/>
          <w:b/>
          <w:sz w:val="28"/>
          <w:szCs w:val="28"/>
        </w:rPr>
        <w:t xml:space="preserve"> ist jedoch von einer großräumigen Wolke neutralen Wasserstoffs (dem Sternwind des M-Sterns) umgeben.</w:t>
      </w:r>
    </w:p>
    <w:p w:rsidR="006D1694" w:rsidRDefault="006D1694" w:rsidP="006D1694">
      <w:pPr>
        <w:pStyle w:val="StandardWeb"/>
        <w:widowControl w:val="0"/>
        <w:spacing w:before="0" w:beforeAutospacing="0" w:after="0" w:afterAutospacing="0"/>
        <w:jc w:val="both"/>
        <w:rPr>
          <w:rFonts w:ascii="Arial" w:hAnsi="Arial" w:cs="Arial"/>
          <w:b/>
          <w:sz w:val="28"/>
          <w:szCs w:val="28"/>
        </w:rPr>
      </w:pPr>
    </w:p>
    <w:p w:rsidR="006D1694" w:rsidRDefault="006D1694" w:rsidP="006D1694">
      <w:pPr>
        <w:pStyle w:val="StandardWeb"/>
        <w:widowControl w:val="0"/>
        <w:spacing w:before="0" w:beforeAutospacing="0" w:after="0" w:afterAutospacing="0"/>
        <w:jc w:val="both"/>
        <w:rPr>
          <w:rFonts w:ascii="Arial" w:hAnsi="Arial" w:cs="Arial"/>
          <w:b/>
          <w:sz w:val="28"/>
          <w:szCs w:val="28"/>
        </w:rPr>
      </w:pPr>
      <w:r>
        <w:rPr>
          <w:rFonts w:ascii="Arial" w:hAnsi="Arial" w:cs="Arial"/>
          <w:b/>
          <w:sz w:val="28"/>
          <w:szCs w:val="28"/>
        </w:rPr>
        <w:t xml:space="preserve">In Beobachtersichtlinie erzeugt dieser neutrale Wasserstoff eine Absorption, welche die eigentlich ungestörte intrinsische, Einzelemission in zwei  Komponenten aufspaltet, in eine V- und eine R-Komponente.  </w:t>
      </w:r>
    </w:p>
    <w:p w:rsidR="006D1694" w:rsidRDefault="006D1694" w:rsidP="006D1694">
      <w:pPr>
        <w:pStyle w:val="StandardWeb"/>
        <w:widowControl w:val="0"/>
        <w:spacing w:before="0" w:beforeAutospacing="0" w:after="0" w:afterAutospacing="0"/>
        <w:jc w:val="both"/>
        <w:rPr>
          <w:rFonts w:ascii="Arial" w:hAnsi="Arial" w:cs="Arial"/>
          <w:b/>
          <w:sz w:val="28"/>
          <w:szCs w:val="28"/>
        </w:rPr>
      </w:pPr>
    </w:p>
    <w:p w:rsidR="006D1694" w:rsidRPr="004B79EB" w:rsidRDefault="006D1694" w:rsidP="006D1694">
      <w:pPr>
        <w:autoSpaceDE w:val="0"/>
        <w:autoSpaceDN w:val="0"/>
        <w:adjustRightInd w:val="0"/>
        <w:jc w:val="both"/>
        <w:rPr>
          <w:rFonts w:ascii="Arial" w:hAnsi="Arial" w:cs="Arial"/>
          <w:b/>
          <w:sz w:val="28"/>
          <w:szCs w:val="28"/>
        </w:rPr>
      </w:pPr>
      <w:r w:rsidRPr="004B79EB">
        <w:rPr>
          <w:rFonts w:ascii="Arial" w:hAnsi="Arial" w:cs="Arial"/>
          <w:b/>
          <w:sz w:val="28"/>
          <w:szCs w:val="28"/>
        </w:rPr>
        <w:t xml:space="preserve">Infolge der Bedeckung durch den Überriesen verschwinden diese </w:t>
      </w:r>
      <w:r>
        <w:rPr>
          <w:rFonts w:ascii="Arial" w:hAnsi="Arial" w:cs="Arial"/>
          <w:b/>
          <w:sz w:val="28"/>
          <w:szCs w:val="28"/>
        </w:rPr>
        <w:t>Linien bzw.</w:t>
      </w:r>
      <w:r w:rsidRPr="004B79EB">
        <w:rPr>
          <w:rFonts w:ascii="Arial" w:hAnsi="Arial" w:cs="Arial"/>
          <w:b/>
          <w:sz w:val="28"/>
          <w:szCs w:val="28"/>
        </w:rPr>
        <w:t xml:space="preserve"> tauchen anschließend wieder auf. Die Zeitpunkte</w:t>
      </w:r>
      <w:r>
        <w:rPr>
          <w:rFonts w:ascii="Arial" w:hAnsi="Arial" w:cs="Arial"/>
          <w:b/>
          <w:sz w:val="28"/>
          <w:szCs w:val="28"/>
        </w:rPr>
        <w:t xml:space="preserve">, zu denen dies geschieht, geben </w:t>
      </w:r>
      <w:r w:rsidRPr="004B79EB">
        <w:rPr>
          <w:rFonts w:ascii="Arial" w:hAnsi="Arial" w:cs="Arial"/>
          <w:b/>
          <w:sz w:val="28"/>
          <w:szCs w:val="28"/>
        </w:rPr>
        <w:t>genauen Aufschluss über die Lage und Gestalt der Stoßfront.</w:t>
      </w:r>
    </w:p>
    <w:p w:rsidR="006D1694" w:rsidRPr="004C76DC" w:rsidRDefault="006D1694" w:rsidP="006D1694">
      <w:pPr>
        <w:pStyle w:val="StandardWeb"/>
        <w:widowControl w:val="0"/>
        <w:spacing w:before="0" w:beforeAutospacing="0" w:after="0" w:afterAutospacing="0"/>
        <w:jc w:val="both"/>
        <w:rPr>
          <w:rFonts w:ascii="Arial" w:hAnsi="Arial" w:cs="Arial"/>
          <w:b/>
          <w:sz w:val="28"/>
          <w:szCs w:val="28"/>
        </w:rPr>
      </w:pPr>
    </w:p>
    <w:p w:rsidR="006D1694"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11</w:t>
      </w:r>
    </w:p>
    <w:p w:rsidR="006D1694" w:rsidRDefault="006D1694" w:rsidP="006D1694">
      <w:pPr>
        <w:jc w:val="both"/>
        <w:rPr>
          <w:rFonts w:ascii="Arial" w:hAnsi="Arial" w:cs="Arial"/>
          <w:b/>
          <w:sz w:val="28"/>
          <w:szCs w:val="28"/>
        </w:rPr>
      </w:pPr>
      <w:r w:rsidRPr="004C76DC">
        <w:rPr>
          <w:rFonts w:ascii="Arial" w:hAnsi="Arial" w:cs="Arial"/>
          <w:b/>
          <w:sz w:val="28"/>
          <w:szCs w:val="28"/>
        </w:rPr>
        <w:t xml:space="preserve">Die </w:t>
      </w:r>
      <w:proofErr w:type="spellStart"/>
      <w:r w:rsidRPr="004C76DC">
        <w:rPr>
          <w:rFonts w:ascii="Arial" w:hAnsi="Arial" w:cs="Arial"/>
          <w:b/>
          <w:sz w:val="28"/>
          <w:szCs w:val="28"/>
        </w:rPr>
        <w:t>niedrigauflösende</w:t>
      </w:r>
      <w:proofErr w:type="spellEnd"/>
      <w:r w:rsidRPr="004C76DC">
        <w:rPr>
          <w:rFonts w:ascii="Arial" w:hAnsi="Arial" w:cs="Arial"/>
          <w:b/>
          <w:sz w:val="28"/>
          <w:szCs w:val="28"/>
        </w:rPr>
        <w:t xml:space="preserve"> Spektroskopie, etwa mit dem </w:t>
      </w:r>
      <w:proofErr w:type="spellStart"/>
      <w:r w:rsidRPr="004C76DC">
        <w:rPr>
          <w:rFonts w:ascii="Arial" w:hAnsi="Arial" w:cs="Arial"/>
          <w:b/>
          <w:sz w:val="28"/>
          <w:szCs w:val="28"/>
        </w:rPr>
        <w:t>Spektrographen</w:t>
      </w:r>
      <w:proofErr w:type="spellEnd"/>
      <w:r w:rsidRPr="004C76DC">
        <w:rPr>
          <w:rFonts w:ascii="Arial" w:hAnsi="Arial" w:cs="Arial"/>
          <w:b/>
          <w:sz w:val="28"/>
          <w:szCs w:val="28"/>
        </w:rPr>
        <w:t xml:space="preserve"> ALPY 600, wird </w:t>
      </w:r>
      <w:r>
        <w:rPr>
          <w:rFonts w:ascii="Arial" w:hAnsi="Arial" w:cs="Arial"/>
          <w:b/>
          <w:sz w:val="28"/>
          <w:szCs w:val="28"/>
        </w:rPr>
        <w:t xml:space="preserve">dagegen </w:t>
      </w:r>
      <w:r w:rsidRPr="004C76DC">
        <w:rPr>
          <w:rFonts w:ascii="Arial" w:hAnsi="Arial" w:cs="Arial"/>
          <w:b/>
          <w:sz w:val="28"/>
          <w:szCs w:val="28"/>
        </w:rPr>
        <w:t>ke</w:t>
      </w:r>
      <w:r>
        <w:rPr>
          <w:rFonts w:ascii="Arial" w:hAnsi="Arial" w:cs="Arial"/>
          <w:b/>
          <w:sz w:val="28"/>
          <w:szCs w:val="28"/>
        </w:rPr>
        <w:t xml:space="preserve">ine brauchbaren Messungen von Äquivalentbreite, dem Linienprofil </w:t>
      </w:r>
      <w:r w:rsidRPr="004C76DC">
        <w:rPr>
          <w:rFonts w:ascii="Arial" w:hAnsi="Arial" w:cs="Arial"/>
          <w:b/>
          <w:sz w:val="28"/>
          <w:szCs w:val="28"/>
        </w:rPr>
        <w:t>oder der Radialgeschwindigkeit liefern können. Gle</w:t>
      </w:r>
      <w:r>
        <w:rPr>
          <w:rFonts w:ascii="Arial" w:hAnsi="Arial" w:cs="Arial"/>
          <w:b/>
          <w:sz w:val="28"/>
          <w:szCs w:val="28"/>
        </w:rPr>
        <w:t>ichwohl hat</w:t>
      </w:r>
      <w:r w:rsidRPr="004C76DC">
        <w:rPr>
          <w:rFonts w:ascii="Arial" w:hAnsi="Arial" w:cs="Arial"/>
          <w:b/>
          <w:sz w:val="28"/>
          <w:szCs w:val="28"/>
        </w:rPr>
        <w:t xml:space="preserve"> sie den Vorteil, mit der Abbildung des kompletten sichtbaren </w:t>
      </w:r>
      <w:proofErr w:type="spellStart"/>
      <w:r w:rsidRPr="004C76DC">
        <w:rPr>
          <w:rFonts w:ascii="Arial" w:hAnsi="Arial" w:cs="Arial"/>
          <w:b/>
          <w:sz w:val="28"/>
          <w:szCs w:val="28"/>
        </w:rPr>
        <w:t>Spektalbereichs</w:t>
      </w:r>
      <w:proofErr w:type="spellEnd"/>
      <w:r w:rsidRPr="004C76DC">
        <w:rPr>
          <w:rFonts w:ascii="Arial" w:hAnsi="Arial" w:cs="Arial"/>
          <w:b/>
          <w:sz w:val="28"/>
          <w:szCs w:val="28"/>
        </w:rPr>
        <w:t xml:space="preserve"> bei kurzen Belichtungszeiten</w:t>
      </w:r>
      <w:r>
        <w:rPr>
          <w:rFonts w:ascii="Arial" w:hAnsi="Arial" w:cs="Arial"/>
          <w:b/>
          <w:sz w:val="28"/>
          <w:szCs w:val="28"/>
        </w:rPr>
        <w:t>, hilfreiche</w:t>
      </w:r>
      <w:r w:rsidRPr="004C76DC">
        <w:rPr>
          <w:rFonts w:ascii="Arial" w:hAnsi="Arial" w:cs="Arial"/>
          <w:b/>
          <w:sz w:val="28"/>
          <w:szCs w:val="28"/>
        </w:rPr>
        <w:t xml:space="preserve"> spektralphotometrische Infor</w:t>
      </w:r>
      <w:r>
        <w:rPr>
          <w:rFonts w:ascii="Arial" w:hAnsi="Arial" w:cs="Arial"/>
          <w:b/>
          <w:sz w:val="28"/>
          <w:szCs w:val="28"/>
        </w:rPr>
        <w:t>mationen über den Gesamt-Strahlungsfluss</w:t>
      </w:r>
      <w:r w:rsidRPr="004C76DC">
        <w:rPr>
          <w:rFonts w:ascii="Arial" w:hAnsi="Arial" w:cs="Arial"/>
          <w:b/>
          <w:sz w:val="28"/>
          <w:szCs w:val="28"/>
        </w:rPr>
        <w:t xml:space="preserve"> zu liefern.</w:t>
      </w:r>
    </w:p>
    <w:p w:rsidR="006D1694" w:rsidRPr="004C76DC" w:rsidRDefault="006D1694" w:rsidP="006D1694">
      <w:pPr>
        <w:jc w:val="both"/>
        <w:rPr>
          <w:rFonts w:ascii="Arial" w:hAnsi="Arial" w:cs="Arial"/>
          <w:b/>
          <w:sz w:val="28"/>
          <w:szCs w:val="28"/>
        </w:rPr>
      </w:pPr>
    </w:p>
    <w:p w:rsidR="006D1694"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12</w:t>
      </w:r>
    </w:p>
    <w:p w:rsidR="006D1694" w:rsidRDefault="006D1694" w:rsidP="006D1694">
      <w:pPr>
        <w:jc w:val="both"/>
        <w:rPr>
          <w:rFonts w:ascii="Arial" w:hAnsi="Arial" w:cs="Arial"/>
          <w:b/>
          <w:sz w:val="28"/>
          <w:szCs w:val="28"/>
        </w:rPr>
      </w:pPr>
      <w:r w:rsidRPr="004C76DC">
        <w:rPr>
          <w:rFonts w:ascii="Arial" w:hAnsi="Arial" w:cs="Arial"/>
          <w:b/>
          <w:sz w:val="28"/>
          <w:szCs w:val="28"/>
        </w:rPr>
        <w:t xml:space="preserve">Die </w:t>
      </w:r>
      <w:proofErr w:type="spellStart"/>
      <w:r w:rsidRPr="004C76DC">
        <w:rPr>
          <w:rFonts w:ascii="Arial" w:hAnsi="Arial" w:cs="Arial"/>
          <w:b/>
          <w:sz w:val="28"/>
          <w:szCs w:val="28"/>
        </w:rPr>
        <w:t>h</w:t>
      </w:r>
      <w:r>
        <w:rPr>
          <w:rFonts w:ascii="Arial" w:hAnsi="Arial" w:cs="Arial"/>
          <w:b/>
          <w:sz w:val="28"/>
          <w:szCs w:val="28"/>
        </w:rPr>
        <w:t>ochaufgelöste</w:t>
      </w:r>
      <w:proofErr w:type="spellEnd"/>
      <w:r>
        <w:rPr>
          <w:rFonts w:ascii="Arial" w:hAnsi="Arial" w:cs="Arial"/>
          <w:b/>
          <w:sz w:val="28"/>
          <w:szCs w:val="28"/>
        </w:rPr>
        <w:t xml:space="preserve"> Spektroskopie bietet also die Möglichkeit, die Dynamik der </w:t>
      </w:r>
      <w:proofErr w:type="spellStart"/>
      <w:r>
        <w:rPr>
          <w:rFonts w:ascii="Arial" w:hAnsi="Arial" w:cs="Arial"/>
          <w:b/>
          <w:sz w:val="28"/>
          <w:szCs w:val="28"/>
        </w:rPr>
        <w:t>Akkretionsregion</w:t>
      </w:r>
      <w:proofErr w:type="spellEnd"/>
      <w:r>
        <w:rPr>
          <w:rFonts w:ascii="Arial" w:hAnsi="Arial" w:cs="Arial"/>
          <w:b/>
          <w:sz w:val="28"/>
          <w:szCs w:val="28"/>
        </w:rPr>
        <w:t xml:space="preserve"> um den B-Stern, die für das </w:t>
      </w:r>
      <w:proofErr w:type="spellStart"/>
      <w:r>
        <w:rPr>
          <w:rFonts w:ascii="Arial" w:hAnsi="Arial" w:cs="Arial"/>
          <w:b/>
          <w:sz w:val="28"/>
          <w:szCs w:val="28"/>
        </w:rPr>
        <w:t>Rekombinationsspektrum</w:t>
      </w:r>
      <w:proofErr w:type="spellEnd"/>
      <w:r>
        <w:rPr>
          <w:rFonts w:ascii="Arial" w:hAnsi="Arial" w:cs="Arial"/>
          <w:b/>
          <w:sz w:val="28"/>
          <w:szCs w:val="28"/>
        </w:rPr>
        <w:t xml:space="preserve"> der Hα-Emission verantwortlich ist, zu untersuchen. </w:t>
      </w:r>
    </w:p>
    <w:p w:rsidR="006D1694"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Dies geschieht sowohl durch Messung der </w:t>
      </w:r>
      <w:proofErr w:type="spellStart"/>
      <w:r>
        <w:rPr>
          <w:rFonts w:ascii="Arial" w:hAnsi="Arial" w:cs="Arial"/>
          <w:b/>
          <w:sz w:val="28"/>
          <w:szCs w:val="28"/>
        </w:rPr>
        <w:t>Hα-EW</w:t>
      </w:r>
      <w:proofErr w:type="spellEnd"/>
      <w:r>
        <w:rPr>
          <w:rFonts w:ascii="Arial" w:hAnsi="Arial" w:cs="Arial"/>
          <w:b/>
          <w:sz w:val="28"/>
          <w:szCs w:val="28"/>
        </w:rPr>
        <w:t>, wie auch durch Bestimmung des Strahlungsflussverhältnisses der V-Komponente zur R-Komponente, dem sog. V/R-Verhältnis.</w:t>
      </w:r>
    </w:p>
    <w:p w:rsidR="006D1694" w:rsidRPr="004C76DC" w:rsidRDefault="006D1694" w:rsidP="006D1694">
      <w:pPr>
        <w:pStyle w:val="StandardWeb"/>
        <w:jc w:val="both"/>
        <w:rPr>
          <w:rFonts w:ascii="Arial" w:hAnsi="Arial" w:cs="Arial"/>
          <w:b/>
          <w:sz w:val="28"/>
          <w:szCs w:val="28"/>
        </w:rPr>
      </w:pPr>
      <w:r w:rsidRPr="004C76DC">
        <w:rPr>
          <w:rFonts w:ascii="Arial" w:hAnsi="Arial" w:cs="Arial"/>
          <w:b/>
          <w:sz w:val="28"/>
          <w:szCs w:val="28"/>
        </w:rPr>
        <w:t>Dieses Bild zeigt in ein</w:t>
      </w:r>
      <w:r>
        <w:rPr>
          <w:rFonts w:ascii="Arial" w:hAnsi="Arial" w:cs="Arial"/>
          <w:b/>
          <w:sz w:val="28"/>
          <w:szCs w:val="28"/>
        </w:rPr>
        <w:t>em Ausschnitt von 6520Å bis 6610</w:t>
      </w:r>
      <w:r w:rsidRPr="004C76DC">
        <w:rPr>
          <w:rFonts w:ascii="Arial" w:hAnsi="Arial" w:cs="Arial"/>
          <w:b/>
          <w:sz w:val="28"/>
          <w:szCs w:val="28"/>
        </w:rPr>
        <w:t xml:space="preserve">Å den typischen Spektralbereich der </w:t>
      </w:r>
      <w:proofErr w:type="spellStart"/>
      <w:r>
        <w:rPr>
          <w:rFonts w:ascii="Arial" w:hAnsi="Arial" w:cs="Arial"/>
          <w:b/>
          <w:sz w:val="28"/>
          <w:szCs w:val="28"/>
        </w:rPr>
        <w:t>Hα-</w:t>
      </w:r>
      <w:r w:rsidRPr="004C76DC">
        <w:rPr>
          <w:rFonts w:ascii="Arial" w:hAnsi="Arial" w:cs="Arial"/>
          <w:b/>
          <w:sz w:val="28"/>
          <w:szCs w:val="28"/>
        </w:rPr>
        <w:t>Doppelpeakemission</w:t>
      </w:r>
      <w:proofErr w:type="spellEnd"/>
      <w:r w:rsidRPr="004C76DC">
        <w:rPr>
          <w:rFonts w:ascii="Arial" w:hAnsi="Arial" w:cs="Arial"/>
          <w:b/>
          <w:sz w:val="28"/>
          <w:szCs w:val="28"/>
        </w:rPr>
        <w:t xml:space="preserve"> </w:t>
      </w:r>
      <w:r>
        <w:rPr>
          <w:rFonts w:ascii="Arial" w:hAnsi="Arial" w:cs="Arial"/>
          <w:b/>
          <w:sz w:val="28"/>
          <w:szCs w:val="28"/>
        </w:rPr>
        <w:t>i</w:t>
      </w:r>
      <w:r w:rsidRPr="004C76DC">
        <w:rPr>
          <w:rFonts w:ascii="Arial" w:hAnsi="Arial" w:cs="Arial"/>
          <w:b/>
          <w:sz w:val="28"/>
          <w:szCs w:val="28"/>
        </w:rPr>
        <w:t>n meine</w:t>
      </w:r>
      <w:r>
        <w:rPr>
          <w:rFonts w:ascii="Arial" w:hAnsi="Arial" w:cs="Arial"/>
          <w:b/>
          <w:sz w:val="28"/>
          <w:szCs w:val="28"/>
        </w:rPr>
        <w:t>n</w:t>
      </w:r>
      <w:r w:rsidRPr="004C76DC">
        <w:rPr>
          <w:rFonts w:ascii="Arial" w:hAnsi="Arial" w:cs="Arial"/>
          <w:b/>
          <w:sz w:val="28"/>
          <w:szCs w:val="28"/>
        </w:rPr>
        <w:t xml:space="preserve"> </w:t>
      </w:r>
      <w:proofErr w:type="spellStart"/>
      <w:r w:rsidRPr="004C76DC">
        <w:rPr>
          <w:rFonts w:ascii="Arial" w:hAnsi="Arial" w:cs="Arial"/>
          <w:b/>
          <w:sz w:val="28"/>
          <w:szCs w:val="28"/>
        </w:rPr>
        <w:t>CCD-</w:t>
      </w:r>
      <w:r>
        <w:rPr>
          <w:rFonts w:ascii="Arial" w:hAnsi="Arial" w:cs="Arial"/>
          <w:b/>
          <w:sz w:val="28"/>
          <w:szCs w:val="28"/>
        </w:rPr>
        <w:t>Spektren</w:t>
      </w:r>
      <w:proofErr w:type="spellEnd"/>
      <w:r w:rsidRPr="004C76DC">
        <w:rPr>
          <w:rFonts w:ascii="Arial" w:hAnsi="Arial" w:cs="Arial"/>
          <w:b/>
          <w:sz w:val="28"/>
          <w:szCs w:val="28"/>
        </w:rPr>
        <w:t>.</w:t>
      </w:r>
    </w:p>
    <w:p w:rsidR="006D1694" w:rsidRDefault="006D1694" w:rsidP="006D1694">
      <w:pPr>
        <w:jc w:val="both"/>
        <w:rPr>
          <w:rFonts w:ascii="Arial" w:hAnsi="Arial" w:cs="Arial"/>
          <w:b/>
          <w:sz w:val="28"/>
          <w:szCs w:val="28"/>
        </w:rPr>
      </w:pPr>
      <w:r>
        <w:rPr>
          <w:rFonts w:ascii="Arial" w:hAnsi="Arial" w:cs="Arial"/>
          <w:b/>
          <w:sz w:val="28"/>
          <w:szCs w:val="28"/>
        </w:rPr>
        <w:t xml:space="preserve">Die  Hα-Linie wird also von einer ausgedehnten Emissionsregion um den heißen B-Stern gebildet, die gleichermaßen Entstehungsort der </w:t>
      </w:r>
      <w:proofErr w:type="spellStart"/>
      <w:r>
        <w:rPr>
          <w:rFonts w:ascii="Arial" w:hAnsi="Arial" w:cs="Arial"/>
          <w:b/>
          <w:sz w:val="28"/>
          <w:szCs w:val="28"/>
        </w:rPr>
        <w:t>Windakkretion</w:t>
      </w:r>
      <w:proofErr w:type="spellEnd"/>
      <w:r>
        <w:rPr>
          <w:rFonts w:ascii="Arial" w:hAnsi="Arial" w:cs="Arial"/>
          <w:b/>
          <w:sz w:val="28"/>
          <w:szCs w:val="28"/>
        </w:rPr>
        <w:t xml:space="preserve"> des Masse verlierenden M-Sterns, wie auch der Schockfront des B-Sterns mit seiner orbitalen Überschallgeschwindigkeit ist.</w:t>
      </w:r>
    </w:p>
    <w:p w:rsidR="006D1694" w:rsidRDefault="006D1694" w:rsidP="006D1694">
      <w:pPr>
        <w:jc w:val="both"/>
        <w:rPr>
          <w:rFonts w:ascii="Arial" w:hAnsi="Arial" w:cs="Arial"/>
          <w:b/>
          <w:sz w:val="28"/>
          <w:szCs w:val="28"/>
        </w:rPr>
      </w:pPr>
    </w:p>
    <w:p w:rsidR="006D1694"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13</w:t>
      </w:r>
    </w:p>
    <w:p w:rsidR="006D1694" w:rsidRDefault="006D1694" w:rsidP="006D1694">
      <w:pPr>
        <w:jc w:val="both"/>
        <w:rPr>
          <w:rFonts w:ascii="Arial" w:hAnsi="Arial" w:cs="Arial"/>
          <w:b/>
          <w:sz w:val="28"/>
          <w:szCs w:val="28"/>
        </w:rPr>
      </w:pPr>
      <w:r>
        <w:rPr>
          <w:rFonts w:ascii="Arial" w:hAnsi="Arial" w:cs="Arial"/>
          <w:b/>
          <w:sz w:val="28"/>
          <w:szCs w:val="28"/>
        </w:rPr>
        <w:t xml:space="preserve">Das Hα-Linienprofil ist also auf ein einziges, intrinsisches, symmetrisches Emissionsprofil zurückzuführen, das wegen der überlagerten Absorption des neutralen Wasserstoffs des M-Sterns in der Sichtlinie des Beobachters, nahe der Linienmitte in zwei Komponenten </w:t>
      </w:r>
      <w:proofErr w:type="spellStart"/>
      <w:r>
        <w:rPr>
          <w:rFonts w:ascii="Arial" w:hAnsi="Arial" w:cs="Arial"/>
          <w:b/>
          <w:sz w:val="28"/>
          <w:szCs w:val="28"/>
        </w:rPr>
        <w:t>aufgespalten</w:t>
      </w:r>
      <w:proofErr w:type="spellEnd"/>
      <w:r>
        <w:rPr>
          <w:rFonts w:ascii="Arial" w:hAnsi="Arial" w:cs="Arial"/>
          <w:b/>
          <w:sz w:val="28"/>
          <w:szCs w:val="28"/>
        </w:rPr>
        <w:t xml:space="preserve"> erscheint.</w:t>
      </w:r>
    </w:p>
    <w:p w:rsidR="006D1694" w:rsidRDefault="006D1694" w:rsidP="006D1694">
      <w:pPr>
        <w:jc w:val="both"/>
        <w:rPr>
          <w:rFonts w:ascii="Arial" w:hAnsi="Arial" w:cs="Arial"/>
          <w:b/>
          <w:sz w:val="28"/>
          <w:szCs w:val="28"/>
        </w:rPr>
      </w:pPr>
    </w:p>
    <w:p w:rsidR="006D1694" w:rsidRPr="00246916"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14</w:t>
      </w:r>
    </w:p>
    <w:p w:rsidR="006D1694" w:rsidRDefault="006D1694" w:rsidP="006D1694">
      <w:pPr>
        <w:jc w:val="both"/>
        <w:rPr>
          <w:rFonts w:ascii="Arial" w:hAnsi="Arial" w:cs="Arial"/>
          <w:b/>
          <w:sz w:val="28"/>
          <w:szCs w:val="28"/>
        </w:rPr>
      </w:pPr>
      <w:r>
        <w:rPr>
          <w:rFonts w:ascii="Arial" w:hAnsi="Arial" w:cs="Arial"/>
          <w:b/>
          <w:sz w:val="28"/>
          <w:szCs w:val="28"/>
        </w:rPr>
        <w:t>Da sich nun der B-Stern auf einer orbitalen Umlaufbahn um den M-Stern mit periodisch variabler Überschallgeschwindigkeit bewegt, folgt der Hα-Emissionsschwerpunkt der periodischen Radialgeschwindigkeit des B-Sterns und bewegt sich mit Bezug auf die feste Wellenlänge der zentralen Absorption hin und her.</w:t>
      </w:r>
    </w:p>
    <w:p w:rsidR="006D1694" w:rsidRPr="00246916" w:rsidRDefault="006D1694" w:rsidP="006D1694">
      <w:pPr>
        <w:jc w:val="both"/>
        <w:outlineLvl w:val="0"/>
        <w:rPr>
          <w:rFonts w:ascii="Arial" w:hAnsi="Arial" w:cs="Arial"/>
          <w:b/>
          <w:color w:val="FF0000"/>
          <w:sz w:val="28"/>
          <w:szCs w:val="28"/>
        </w:rPr>
      </w:pPr>
    </w:p>
    <w:p w:rsidR="006D1694" w:rsidRDefault="006D1694" w:rsidP="006D1694">
      <w:pPr>
        <w:jc w:val="both"/>
        <w:rPr>
          <w:rFonts w:ascii="Arial" w:hAnsi="Arial" w:cs="Arial"/>
          <w:b/>
          <w:sz w:val="28"/>
          <w:szCs w:val="28"/>
        </w:rPr>
      </w:pPr>
      <w:r>
        <w:rPr>
          <w:rFonts w:ascii="Arial" w:hAnsi="Arial" w:cs="Arial"/>
          <w:b/>
          <w:sz w:val="28"/>
          <w:szCs w:val="28"/>
        </w:rPr>
        <w:t>Dieser Effekt erscheint in unseren Beobachtungen als periodische Variabilität des V/R-Flussverhältnisses und bestätigt somit die Kopplung der eigentlich ungestörten intrinsischen Hα-Emission mit der Radialgeschwindigkeit des B-Sterns</w:t>
      </w:r>
    </w:p>
    <w:p w:rsidR="006D1694" w:rsidRPr="00AA35ED" w:rsidRDefault="006D1694" w:rsidP="006D1694">
      <w:pPr>
        <w:jc w:val="both"/>
        <w:rPr>
          <w:rFonts w:ascii="Arial" w:hAnsi="Arial" w:cs="Arial"/>
          <w:b/>
          <w:color w:val="FF0000"/>
          <w:sz w:val="28"/>
          <w:szCs w:val="28"/>
        </w:rPr>
      </w:pPr>
    </w:p>
    <w:p w:rsidR="006D1694"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15</w:t>
      </w:r>
    </w:p>
    <w:p w:rsidR="006D1694" w:rsidRDefault="006D1694" w:rsidP="006D1694">
      <w:pPr>
        <w:jc w:val="both"/>
        <w:outlineLvl w:val="0"/>
        <w:rPr>
          <w:rFonts w:ascii="Arial" w:hAnsi="Arial" w:cs="Arial"/>
          <w:b/>
          <w:sz w:val="28"/>
          <w:szCs w:val="28"/>
        </w:rPr>
      </w:pPr>
      <w:r>
        <w:rPr>
          <w:rFonts w:ascii="Arial" w:hAnsi="Arial" w:cs="Arial"/>
          <w:b/>
          <w:sz w:val="28"/>
          <w:szCs w:val="28"/>
        </w:rPr>
        <w:t>Unsere derzeitige hochdichte Überwachung des V/R-Flussverhältnisses seit April 2017 hat zur Entdeckung einer anhaltenden periodischen Variation des V/R-Flussverhältnisses von 43.5 Tagen geführt.</w:t>
      </w:r>
    </w:p>
    <w:p w:rsidR="006D1694" w:rsidRDefault="006D1694" w:rsidP="006D1694">
      <w:pPr>
        <w:jc w:val="both"/>
        <w:outlineLvl w:val="0"/>
        <w:rPr>
          <w:rFonts w:ascii="Arial" w:hAnsi="Arial" w:cs="Arial"/>
          <w:b/>
          <w:sz w:val="28"/>
          <w:szCs w:val="28"/>
        </w:rPr>
      </w:pPr>
    </w:p>
    <w:p w:rsidR="006D1694" w:rsidRPr="005E7925" w:rsidRDefault="006D1694" w:rsidP="006D1694">
      <w:pPr>
        <w:jc w:val="both"/>
        <w:outlineLvl w:val="0"/>
        <w:rPr>
          <w:rFonts w:ascii="Arial" w:hAnsi="Arial" w:cs="Arial"/>
          <w:b/>
          <w:color w:val="FF0000"/>
          <w:sz w:val="28"/>
          <w:szCs w:val="28"/>
        </w:rPr>
      </w:pPr>
      <w:r w:rsidRPr="005E7925">
        <w:rPr>
          <w:rFonts w:ascii="Arial" w:hAnsi="Arial" w:cs="Arial"/>
          <w:b/>
          <w:color w:val="FF0000"/>
          <w:sz w:val="28"/>
          <w:szCs w:val="28"/>
        </w:rPr>
        <w:t>Bild 16</w:t>
      </w:r>
    </w:p>
    <w:p w:rsidR="006D1694" w:rsidRDefault="006D1694" w:rsidP="006D1694">
      <w:pPr>
        <w:jc w:val="both"/>
        <w:rPr>
          <w:rFonts w:ascii="Arial" w:hAnsi="Arial" w:cs="Arial"/>
          <w:b/>
          <w:sz w:val="28"/>
          <w:szCs w:val="28"/>
        </w:rPr>
      </w:pPr>
      <w:r>
        <w:rPr>
          <w:rFonts w:ascii="Arial" w:hAnsi="Arial" w:cs="Arial"/>
          <w:b/>
          <w:sz w:val="28"/>
          <w:szCs w:val="28"/>
        </w:rPr>
        <w:t>Wenn wir einerseits eine periodische Variation des V/R-Linienflusses beobachten, stellt sich andererseits die Frage, mit welchen Anteilen jeweils die einzelnen Emissionskomponenten an der V/R-Variation beteiligt sind.</w:t>
      </w:r>
    </w:p>
    <w:p w:rsidR="006D1694"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Diese Frage ist in diesem Bild beantwortet. Die getrennte Auftragung der V- und der R-Emissionsstärke über V/R zeigt, dass die V-Emission ganz klar mit ca. 84 % der bestimmende Faktor für die V/R-Variation ist.  </w:t>
      </w:r>
    </w:p>
    <w:p w:rsidR="006D1694" w:rsidRDefault="006D1694" w:rsidP="006D1694">
      <w:pPr>
        <w:jc w:val="both"/>
        <w:rPr>
          <w:rFonts w:ascii="Arial" w:hAnsi="Arial" w:cs="Arial"/>
          <w:b/>
          <w:sz w:val="28"/>
          <w:szCs w:val="28"/>
        </w:rPr>
      </w:pPr>
    </w:p>
    <w:p w:rsidR="006D1694" w:rsidRPr="00C15E3C" w:rsidRDefault="006D1694" w:rsidP="006D1694">
      <w:pPr>
        <w:jc w:val="both"/>
        <w:rPr>
          <w:rFonts w:ascii="Arial" w:hAnsi="Arial" w:cs="Arial"/>
          <w:b/>
          <w:color w:val="FF0000"/>
          <w:sz w:val="28"/>
          <w:szCs w:val="28"/>
        </w:rPr>
      </w:pPr>
      <w:r w:rsidRPr="00C15E3C">
        <w:rPr>
          <w:rFonts w:ascii="Arial" w:hAnsi="Arial" w:cs="Arial"/>
          <w:b/>
          <w:color w:val="FF0000"/>
          <w:sz w:val="28"/>
          <w:szCs w:val="28"/>
        </w:rPr>
        <w:t>Bild 17</w:t>
      </w:r>
    </w:p>
    <w:p w:rsidR="006D1694" w:rsidRDefault="006D1694" w:rsidP="006D1694">
      <w:pPr>
        <w:jc w:val="both"/>
        <w:rPr>
          <w:rFonts w:ascii="Arial" w:hAnsi="Arial" w:cs="Arial"/>
          <w:b/>
          <w:sz w:val="28"/>
          <w:szCs w:val="28"/>
        </w:rPr>
      </w:pPr>
      <w:r>
        <w:rPr>
          <w:rFonts w:ascii="Arial" w:hAnsi="Arial" w:cs="Arial"/>
          <w:b/>
          <w:sz w:val="28"/>
          <w:szCs w:val="28"/>
        </w:rPr>
        <w:t xml:space="preserve">Wenn nun die Hα-Emissionsquelle dem B-Stern auf seinem Orbit um den M-Stern folgt  (wie anfänglich in Bild 3 gezeigt), und somit auch seiner variablen Radialgeschwindigkeit unterliegt, so ist zu erwarten, dass auch die V-Emissionskomponente für sich eine Variabilität ihrer Radialgeschwindigkeit aufweisen müsste. </w:t>
      </w:r>
    </w:p>
    <w:p w:rsidR="006D1694"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Dieses Diagramm zeigt, dass die V-Emission tatsächlich eine RV-Variation von ca. -50 bis -80 km/s aufweist. </w:t>
      </w:r>
    </w:p>
    <w:p w:rsidR="006D1694"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Dies bedeutet aber auch zwangsläufig, dass in Beobachtersichtlinie variierende V-Emissionsstärken zu erwarten sind, je nach Bewegungsrichtung aufgrund der RV-Variation von -50 bis -80 km/s der </w:t>
      </w:r>
      <w:proofErr w:type="spellStart"/>
      <w:r>
        <w:rPr>
          <w:rFonts w:ascii="Arial" w:hAnsi="Arial" w:cs="Arial"/>
          <w:b/>
          <w:sz w:val="28"/>
          <w:szCs w:val="28"/>
        </w:rPr>
        <w:t>Akkretionsscheibe</w:t>
      </w:r>
      <w:proofErr w:type="spellEnd"/>
      <w:r>
        <w:rPr>
          <w:rFonts w:ascii="Arial" w:hAnsi="Arial" w:cs="Arial"/>
          <w:b/>
          <w:sz w:val="28"/>
          <w:szCs w:val="28"/>
        </w:rPr>
        <w:t>.</w:t>
      </w:r>
    </w:p>
    <w:p w:rsidR="006D1694"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Übertragen wir nun diese Abhängigkeit von Emissionsfluss und RV der V-Emission auf das periodische V/R-Verhalten in Bild 15, so ist zu vermuten, dass die gefundene Periode von 43.5 Tagen der V/R-Variation, auf eine </w:t>
      </w:r>
      <w:proofErr w:type="spellStart"/>
      <w:r>
        <w:rPr>
          <w:rFonts w:ascii="Arial" w:hAnsi="Arial" w:cs="Arial"/>
          <w:b/>
          <w:sz w:val="28"/>
          <w:szCs w:val="28"/>
        </w:rPr>
        <w:t>Präzessionsbewegung</w:t>
      </w:r>
      <w:proofErr w:type="spellEnd"/>
      <w:r>
        <w:rPr>
          <w:rFonts w:ascii="Arial" w:hAnsi="Arial" w:cs="Arial"/>
          <w:b/>
          <w:sz w:val="28"/>
          <w:szCs w:val="28"/>
        </w:rPr>
        <w:t xml:space="preserve"> der Scheibenrotationsachse zurückzuführen ist. </w:t>
      </w:r>
    </w:p>
    <w:p w:rsidR="006D1694" w:rsidRDefault="006D1694" w:rsidP="006D1694">
      <w:pPr>
        <w:jc w:val="both"/>
        <w:rPr>
          <w:rFonts w:ascii="Arial" w:hAnsi="Arial" w:cs="Arial"/>
          <w:b/>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Eine </w:t>
      </w:r>
      <w:proofErr w:type="spellStart"/>
      <w:r>
        <w:rPr>
          <w:rFonts w:ascii="Arial" w:hAnsi="Arial" w:cs="Arial"/>
          <w:b/>
          <w:sz w:val="28"/>
          <w:szCs w:val="28"/>
        </w:rPr>
        <w:t>Präzessionsperiode</w:t>
      </w:r>
      <w:proofErr w:type="spellEnd"/>
      <w:r>
        <w:rPr>
          <w:rFonts w:ascii="Arial" w:hAnsi="Arial" w:cs="Arial"/>
          <w:b/>
          <w:sz w:val="28"/>
          <w:szCs w:val="28"/>
        </w:rPr>
        <w:t xml:space="preserve"> von „nur“ 43.5 Tagen müsste jedoch bedeuten, dass auch die hier postulierte </w:t>
      </w:r>
      <w:proofErr w:type="spellStart"/>
      <w:r>
        <w:rPr>
          <w:rFonts w:ascii="Arial" w:hAnsi="Arial" w:cs="Arial"/>
          <w:b/>
          <w:sz w:val="28"/>
          <w:szCs w:val="28"/>
        </w:rPr>
        <w:t>Akkretionsscheibe</w:t>
      </w:r>
      <w:proofErr w:type="spellEnd"/>
      <w:r>
        <w:rPr>
          <w:rFonts w:ascii="Arial" w:hAnsi="Arial" w:cs="Arial"/>
          <w:b/>
          <w:sz w:val="28"/>
          <w:szCs w:val="28"/>
        </w:rPr>
        <w:t xml:space="preserve"> in diesem riesigen Doppelsternsystem entsprechend klein dimensioniert sein sollte.  </w:t>
      </w:r>
    </w:p>
    <w:p w:rsidR="006D1694" w:rsidRDefault="006D1694" w:rsidP="006D1694">
      <w:pPr>
        <w:jc w:val="both"/>
        <w:rPr>
          <w:rFonts w:ascii="Arial" w:hAnsi="Arial" w:cs="Arial"/>
          <w:b/>
          <w:color w:val="0000FF"/>
          <w:sz w:val="28"/>
          <w:szCs w:val="28"/>
        </w:rPr>
      </w:pPr>
    </w:p>
    <w:p w:rsidR="006D1694" w:rsidRDefault="006D1694" w:rsidP="006D1694">
      <w:pPr>
        <w:jc w:val="both"/>
        <w:rPr>
          <w:rFonts w:ascii="Arial" w:hAnsi="Arial" w:cs="Arial"/>
          <w:b/>
          <w:sz w:val="28"/>
          <w:szCs w:val="28"/>
        </w:rPr>
      </w:pPr>
      <w:r>
        <w:rPr>
          <w:rFonts w:ascii="Arial" w:hAnsi="Arial" w:cs="Arial"/>
          <w:b/>
          <w:sz w:val="28"/>
          <w:szCs w:val="28"/>
        </w:rPr>
        <w:t xml:space="preserve">Überraschend ist außerdem , dass diese Periodizität bis zur totalen Bedeckung erhalten blieb, als nämlich der B-Stern mit seiner </w:t>
      </w:r>
      <w:proofErr w:type="spellStart"/>
      <w:r>
        <w:rPr>
          <w:rFonts w:ascii="Arial" w:hAnsi="Arial" w:cs="Arial"/>
          <w:b/>
          <w:sz w:val="28"/>
          <w:szCs w:val="28"/>
        </w:rPr>
        <w:t>Akkretionsregion</w:t>
      </w:r>
      <w:proofErr w:type="spellEnd"/>
      <w:r>
        <w:rPr>
          <w:rFonts w:ascii="Arial" w:hAnsi="Arial" w:cs="Arial"/>
          <w:b/>
          <w:sz w:val="28"/>
          <w:szCs w:val="28"/>
        </w:rPr>
        <w:t xml:space="preserve"> längst bedeckt war, aber eben nicht vollständig, sondern nur partiell.</w:t>
      </w:r>
    </w:p>
    <w:p w:rsidR="006D1694" w:rsidRDefault="006D1694" w:rsidP="006D1694">
      <w:pPr>
        <w:jc w:val="both"/>
        <w:rPr>
          <w:rFonts w:ascii="Arial" w:hAnsi="Arial" w:cs="Arial"/>
          <w:b/>
          <w:sz w:val="28"/>
          <w:szCs w:val="28"/>
        </w:rPr>
      </w:pPr>
    </w:p>
    <w:p w:rsidR="006D1694" w:rsidRPr="000A35EF" w:rsidRDefault="006D1694" w:rsidP="006D1694">
      <w:pPr>
        <w:jc w:val="both"/>
        <w:outlineLvl w:val="0"/>
        <w:rPr>
          <w:rFonts w:ascii="Arial" w:hAnsi="Arial" w:cs="Arial"/>
          <w:b/>
          <w:color w:val="FF0000"/>
          <w:sz w:val="28"/>
          <w:szCs w:val="28"/>
        </w:rPr>
      </w:pPr>
      <w:r>
        <w:rPr>
          <w:rFonts w:ascii="Arial" w:hAnsi="Arial" w:cs="Arial"/>
          <w:b/>
          <w:color w:val="FF0000"/>
          <w:sz w:val="28"/>
          <w:szCs w:val="28"/>
        </w:rPr>
        <w:t>Bild 18</w:t>
      </w:r>
    </w:p>
    <w:p w:rsidR="006D1694" w:rsidRPr="005236BC" w:rsidRDefault="006D1694" w:rsidP="006D1694">
      <w:pPr>
        <w:widowControl w:val="0"/>
        <w:autoSpaceDE w:val="0"/>
        <w:autoSpaceDN w:val="0"/>
        <w:adjustRightInd w:val="0"/>
        <w:jc w:val="both"/>
        <w:rPr>
          <w:rFonts w:ascii="Arial" w:hAnsi="Arial" w:cs="Arial"/>
          <w:b/>
          <w:color w:val="000000"/>
          <w:sz w:val="28"/>
          <w:szCs w:val="28"/>
        </w:rPr>
      </w:pPr>
      <w:r w:rsidRPr="005236BC">
        <w:rPr>
          <w:rFonts w:ascii="Arial" w:hAnsi="Arial" w:cs="Arial"/>
          <w:b/>
          <w:color w:val="000000"/>
          <w:sz w:val="28"/>
          <w:szCs w:val="28"/>
        </w:rPr>
        <w:t xml:space="preserve">Das eigentliche </w:t>
      </w:r>
      <w:proofErr w:type="spellStart"/>
      <w:r w:rsidRPr="005236BC">
        <w:rPr>
          <w:rFonts w:ascii="Arial" w:hAnsi="Arial" w:cs="Arial"/>
          <w:b/>
          <w:color w:val="000000"/>
          <w:sz w:val="28"/>
          <w:szCs w:val="28"/>
        </w:rPr>
        <w:t>Langzeitmonitoring</w:t>
      </w:r>
      <w:proofErr w:type="spellEnd"/>
      <w:r w:rsidRPr="005236BC">
        <w:rPr>
          <w:rFonts w:ascii="Arial" w:hAnsi="Arial" w:cs="Arial"/>
          <w:b/>
          <w:color w:val="000000"/>
          <w:sz w:val="28"/>
          <w:szCs w:val="28"/>
        </w:rPr>
        <w:t xml:space="preserve"> der Hα-Äquivalentbreite  wird bereits seit Juli 1996, also seit 22 Jahren durchgeführt, wobei natürlich die Bedeckung des B-Sterns und seiner </w:t>
      </w:r>
      <w:proofErr w:type="spellStart"/>
      <w:r w:rsidRPr="005236BC">
        <w:rPr>
          <w:rFonts w:ascii="Arial" w:hAnsi="Arial" w:cs="Arial"/>
          <w:b/>
          <w:color w:val="000000"/>
          <w:sz w:val="28"/>
          <w:szCs w:val="28"/>
        </w:rPr>
        <w:t>Akkretionsregion</w:t>
      </w:r>
      <w:proofErr w:type="spellEnd"/>
      <w:r w:rsidRPr="005236BC">
        <w:rPr>
          <w:rFonts w:ascii="Arial" w:hAnsi="Arial" w:cs="Arial"/>
          <w:b/>
          <w:color w:val="000000"/>
          <w:sz w:val="28"/>
          <w:szCs w:val="28"/>
        </w:rPr>
        <w:t xml:space="preserve"> von 1997 bis 1999 beobachtet wurde. An diesem </w:t>
      </w:r>
      <w:proofErr w:type="spellStart"/>
      <w:r w:rsidRPr="005236BC">
        <w:rPr>
          <w:rFonts w:ascii="Arial" w:hAnsi="Arial" w:cs="Arial"/>
          <w:b/>
          <w:color w:val="000000"/>
          <w:sz w:val="28"/>
          <w:szCs w:val="28"/>
        </w:rPr>
        <w:t>Monitoring</w:t>
      </w:r>
      <w:proofErr w:type="spellEnd"/>
      <w:r w:rsidRPr="005236BC">
        <w:rPr>
          <w:rFonts w:ascii="Arial" w:hAnsi="Arial" w:cs="Arial"/>
          <w:b/>
          <w:color w:val="000000"/>
          <w:sz w:val="28"/>
          <w:szCs w:val="28"/>
        </w:rPr>
        <w:t xml:space="preserve"> ist inzwischen seit April 2010 eine Vielzahl von Beobachtern aus der </w:t>
      </w:r>
      <w:proofErr w:type="spellStart"/>
      <w:r w:rsidRPr="005236BC">
        <w:rPr>
          <w:rFonts w:ascii="Arial" w:hAnsi="Arial" w:cs="Arial"/>
          <w:b/>
          <w:color w:val="000000"/>
          <w:sz w:val="28"/>
          <w:szCs w:val="28"/>
        </w:rPr>
        <w:t>ARAS-Spektroskopiegruppe</w:t>
      </w:r>
      <w:proofErr w:type="spellEnd"/>
      <w:r w:rsidRPr="005236BC">
        <w:rPr>
          <w:rFonts w:ascii="Arial" w:hAnsi="Arial" w:cs="Arial"/>
          <w:b/>
          <w:color w:val="000000"/>
          <w:sz w:val="28"/>
          <w:szCs w:val="28"/>
        </w:rPr>
        <w:t xml:space="preserve"> beteiligt.</w:t>
      </w:r>
    </w:p>
    <w:p w:rsidR="006D1694" w:rsidRPr="004C76DC" w:rsidRDefault="006D1694" w:rsidP="006D1694">
      <w:pPr>
        <w:widowControl w:val="0"/>
        <w:autoSpaceDE w:val="0"/>
        <w:autoSpaceDN w:val="0"/>
        <w:adjustRightInd w:val="0"/>
        <w:jc w:val="both"/>
        <w:rPr>
          <w:rFonts w:ascii="Arial" w:hAnsi="Arial" w:cs="Arial"/>
          <w:b/>
          <w:sz w:val="28"/>
          <w:szCs w:val="28"/>
        </w:rPr>
      </w:pPr>
    </w:p>
    <w:p w:rsidR="006D1694" w:rsidRDefault="006D1694" w:rsidP="006D1694">
      <w:pPr>
        <w:autoSpaceDE w:val="0"/>
        <w:autoSpaceDN w:val="0"/>
        <w:adjustRightInd w:val="0"/>
        <w:jc w:val="both"/>
        <w:rPr>
          <w:rFonts w:ascii="Arial" w:hAnsi="Arial" w:cs="Arial"/>
          <w:b/>
          <w:sz w:val="28"/>
          <w:szCs w:val="28"/>
        </w:rPr>
      </w:pPr>
      <w:r>
        <w:rPr>
          <w:rFonts w:ascii="Arial" w:hAnsi="Arial" w:cs="Arial"/>
          <w:b/>
          <w:sz w:val="28"/>
          <w:szCs w:val="28"/>
        </w:rPr>
        <w:t xml:space="preserve">Dieses </w:t>
      </w:r>
      <w:proofErr w:type="spellStart"/>
      <w:r>
        <w:rPr>
          <w:rFonts w:ascii="Arial" w:hAnsi="Arial" w:cs="Arial"/>
          <w:b/>
          <w:sz w:val="28"/>
          <w:szCs w:val="28"/>
        </w:rPr>
        <w:t>Monitoring</w:t>
      </w:r>
      <w:proofErr w:type="spellEnd"/>
      <w:r>
        <w:rPr>
          <w:rFonts w:ascii="Arial" w:hAnsi="Arial" w:cs="Arial"/>
          <w:b/>
          <w:sz w:val="28"/>
          <w:szCs w:val="28"/>
        </w:rPr>
        <w:t xml:space="preserve"> zeigt eindrücklich, dass in der momentanen Phase der bereits überschrittenen Bedeckungsmitte, die Abnahme der Hα-Emission weit geringer ausgefallen ist als während der Bedeckung 1997-99. </w:t>
      </w:r>
    </w:p>
    <w:p w:rsidR="006D1694" w:rsidRDefault="006D1694" w:rsidP="006D1694">
      <w:pPr>
        <w:autoSpaceDE w:val="0"/>
        <w:autoSpaceDN w:val="0"/>
        <w:adjustRightInd w:val="0"/>
        <w:jc w:val="both"/>
        <w:rPr>
          <w:rFonts w:ascii="Arial" w:hAnsi="Arial" w:cs="Arial"/>
          <w:b/>
          <w:sz w:val="28"/>
          <w:szCs w:val="28"/>
        </w:rPr>
      </w:pPr>
    </w:p>
    <w:p w:rsidR="006D1694" w:rsidRDefault="006D1694" w:rsidP="006D1694">
      <w:pPr>
        <w:autoSpaceDE w:val="0"/>
        <w:autoSpaceDN w:val="0"/>
        <w:adjustRightInd w:val="0"/>
        <w:jc w:val="both"/>
        <w:rPr>
          <w:rFonts w:ascii="Arial" w:hAnsi="Arial" w:cs="Arial"/>
          <w:b/>
          <w:sz w:val="28"/>
          <w:szCs w:val="28"/>
        </w:rPr>
      </w:pPr>
      <w:r>
        <w:rPr>
          <w:rFonts w:ascii="Arial" w:hAnsi="Arial" w:cs="Arial"/>
          <w:b/>
          <w:sz w:val="28"/>
          <w:szCs w:val="28"/>
        </w:rPr>
        <w:t xml:space="preserve">Wir sehen darin eine Bestätigung in der hier postulierten 43.5 </w:t>
      </w:r>
      <w:proofErr w:type="spellStart"/>
      <w:r>
        <w:rPr>
          <w:rFonts w:ascii="Arial" w:hAnsi="Arial" w:cs="Arial"/>
          <w:b/>
          <w:sz w:val="28"/>
          <w:szCs w:val="28"/>
        </w:rPr>
        <w:t>tägigen</w:t>
      </w:r>
      <w:proofErr w:type="spellEnd"/>
      <w:r>
        <w:rPr>
          <w:rFonts w:ascii="Arial" w:hAnsi="Arial" w:cs="Arial"/>
          <w:b/>
          <w:sz w:val="28"/>
          <w:szCs w:val="28"/>
        </w:rPr>
        <w:t xml:space="preserve"> </w:t>
      </w:r>
      <w:proofErr w:type="spellStart"/>
      <w:r>
        <w:rPr>
          <w:rFonts w:ascii="Arial" w:hAnsi="Arial" w:cs="Arial"/>
          <w:b/>
          <w:sz w:val="28"/>
          <w:szCs w:val="28"/>
        </w:rPr>
        <w:t>Präzession</w:t>
      </w:r>
      <w:proofErr w:type="spellEnd"/>
      <w:r>
        <w:rPr>
          <w:rFonts w:ascii="Arial" w:hAnsi="Arial" w:cs="Arial"/>
          <w:b/>
          <w:sz w:val="28"/>
          <w:szCs w:val="28"/>
        </w:rPr>
        <w:t xml:space="preserve"> der Rotationsachse einer </w:t>
      </w:r>
      <w:proofErr w:type="spellStart"/>
      <w:r>
        <w:rPr>
          <w:rFonts w:ascii="Arial" w:hAnsi="Arial" w:cs="Arial"/>
          <w:b/>
          <w:sz w:val="28"/>
          <w:szCs w:val="28"/>
        </w:rPr>
        <w:t>Akkretionsscheibe</w:t>
      </w:r>
      <w:proofErr w:type="spellEnd"/>
      <w:r>
        <w:rPr>
          <w:rFonts w:ascii="Arial" w:hAnsi="Arial" w:cs="Arial"/>
          <w:b/>
          <w:sz w:val="28"/>
          <w:szCs w:val="28"/>
        </w:rPr>
        <w:t xml:space="preserve"> deutlich geringeren Durchmessers als 1997-99.</w:t>
      </w:r>
    </w:p>
    <w:p w:rsidR="006D1694" w:rsidRPr="004C76DC" w:rsidRDefault="006D1694" w:rsidP="006D1694">
      <w:pPr>
        <w:widowControl w:val="0"/>
        <w:autoSpaceDE w:val="0"/>
        <w:autoSpaceDN w:val="0"/>
        <w:adjustRightInd w:val="0"/>
        <w:jc w:val="both"/>
        <w:rPr>
          <w:rFonts w:ascii="Arial" w:hAnsi="Arial" w:cs="Arial"/>
          <w:b/>
          <w:sz w:val="28"/>
          <w:szCs w:val="28"/>
        </w:rPr>
      </w:pPr>
    </w:p>
    <w:p w:rsidR="00FD22B6" w:rsidRPr="002B3367" w:rsidRDefault="00FD22B6" w:rsidP="00495841">
      <w:pPr>
        <w:jc w:val="both"/>
        <w:rPr>
          <w:rFonts w:ascii="Arial" w:hAnsi="Arial" w:cs="Arial"/>
          <w:b/>
          <w:sz w:val="28"/>
          <w:szCs w:val="28"/>
        </w:rPr>
      </w:pPr>
    </w:p>
    <w:p w:rsidR="00FD22B6" w:rsidRPr="002B3367" w:rsidRDefault="00FD22B6" w:rsidP="00FD22B6">
      <w:pPr>
        <w:pStyle w:val="Textkrper"/>
        <w:jc w:val="both"/>
        <w:rPr>
          <w:rFonts w:ascii="Arial" w:hAnsi="Arial" w:cs="Arial"/>
          <w:b/>
          <w:color w:val="0000FF"/>
          <w:sz w:val="28"/>
          <w:szCs w:val="28"/>
          <w:u w:val="single"/>
          <w:lang w:val="de-DE"/>
        </w:rPr>
      </w:pPr>
      <w:r w:rsidRPr="002B3367">
        <w:rPr>
          <w:rFonts w:ascii="Arial" w:hAnsi="Arial" w:cs="Arial"/>
          <w:b/>
          <w:bCs/>
          <w:color w:val="0000FF"/>
          <w:sz w:val="28"/>
          <w:szCs w:val="28"/>
          <w:u w:val="single"/>
          <w:lang w:val="de-DE"/>
        </w:rPr>
        <w:t xml:space="preserve">Portrait des Be-Doppelsternsystems </w:t>
      </w:r>
      <w:r w:rsidRPr="002B3367">
        <w:rPr>
          <w:rFonts w:ascii="Arial" w:hAnsi="Arial" w:cs="Arial"/>
          <w:b/>
          <w:bCs/>
          <w:color w:val="0000FF"/>
          <w:sz w:val="28"/>
          <w:szCs w:val="28"/>
          <w:u w:val="single"/>
          <w:lang w:val="el-GR"/>
        </w:rPr>
        <w:t>γ</w:t>
      </w:r>
      <w:r w:rsidRPr="002B3367">
        <w:rPr>
          <w:rFonts w:ascii="Arial" w:hAnsi="Arial" w:cs="Arial"/>
          <w:b/>
          <w:bCs/>
          <w:color w:val="0000FF"/>
          <w:sz w:val="28"/>
          <w:szCs w:val="28"/>
          <w:u w:val="single"/>
          <w:lang w:val="de-DE"/>
        </w:rPr>
        <w:t xml:space="preserve"> </w:t>
      </w:r>
      <w:proofErr w:type="spellStart"/>
      <w:r w:rsidRPr="002B3367">
        <w:rPr>
          <w:rFonts w:ascii="Arial" w:hAnsi="Arial" w:cs="Arial"/>
          <w:b/>
          <w:bCs/>
          <w:color w:val="0000FF"/>
          <w:sz w:val="28"/>
          <w:szCs w:val="28"/>
          <w:u w:val="single"/>
          <w:lang w:val="de-DE"/>
        </w:rPr>
        <w:t>Cas</w:t>
      </w:r>
      <w:proofErr w:type="spellEnd"/>
      <w:r w:rsidRPr="002B3367">
        <w:rPr>
          <w:rFonts w:ascii="Arial" w:hAnsi="Arial" w:cs="Arial"/>
          <w:b/>
          <w:bCs/>
          <w:color w:val="0000FF"/>
          <w:sz w:val="28"/>
          <w:szCs w:val="28"/>
          <w:u w:val="single"/>
          <w:lang w:val="de-DE"/>
        </w:rPr>
        <w:t xml:space="preserve"> </w:t>
      </w:r>
      <w:bookmarkStart w:id="0" w:name="_GoBack"/>
      <w:bookmarkEnd w:id="0"/>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1</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γ </w:t>
      </w:r>
      <w:proofErr w:type="spellStart"/>
      <w:r w:rsidRPr="002B3367">
        <w:rPr>
          <w:rFonts w:ascii="Arial" w:hAnsi="Arial" w:cs="Arial"/>
          <w:b/>
          <w:color w:val="auto"/>
          <w:sz w:val="28"/>
          <w:szCs w:val="28"/>
          <w:lang w:val="de-DE"/>
        </w:rPr>
        <w:t>Cassiopei</w:t>
      </w:r>
      <w:proofErr w:type="spellEnd"/>
      <w:r w:rsidRPr="002B3367">
        <w:rPr>
          <w:rFonts w:ascii="Arial" w:hAnsi="Arial" w:cs="Arial"/>
          <w:b/>
          <w:color w:val="auto"/>
          <w:sz w:val="28"/>
          <w:szCs w:val="28"/>
          <w:lang w:val="de-DE"/>
        </w:rPr>
        <w:t xml:space="preserve"> ist einer der hellsten Be-Sterne am nördlichen Himmel …</w:t>
      </w:r>
    </w:p>
    <w:p w:rsidR="00FD22B6" w:rsidRPr="002B3367" w:rsidRDefault="00FD22B6" w:rsidP="00FD22B6">
      <w:pPr>
        <w:pStyle w:val="Textkrper"/>
        <w:jc w:val="both"/>
        <w:rPr>
          <w:rFonts w:ascii="Arial" w:hAnsi="Arial" w:cs="Arial"/>
          <w:b/>
          <w:color w:val="FF0000"/>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2</w:t>
      </w: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auto"/>
          <w:sz w:val="28"/>
          <w:szCs w:val="28"/>
          <w:lang w:val="de-DE"/>
        </w:rPr>
        <w:t xml:space="preserve">… an dem zum ersten Mal 1867 von dem italienischen Mönch und Astronomen Angelo </w:t>
      </w:r>
      <w:proofErr w:type="spellStart"/>
      <w:r w:rsidRPr="002B3367">
        <w:rPr>
          <w:rFonts w:ascii="Arial" w:hAnsi="Arial" w:cs="Arial"/>
          <w:b/>
          <w:color w:val="auto"/>
          <w:sz w:val="28"/>
          <w:szCs w:val="28"/>
          <w:lang w:val="de-DE"/>
        </w:rPr>
        <w:t>Secchi</w:t>
      </w:r>
      <w:proofErr w:type="spellEnd"/>
      <w:r w:rsidRPr="002B3367">
        <w:rPr>
          <w:rFonts w:ascii="Arial" w:hAnsi="Arial" w:cs="Arial"/>
          <w:b/>
          <w:color w:val="auto"/>
          <w:sz w:val="28"/>
          <w:szCs w:val="28"/>
          <w:lang w:val="de-DE"/>
        </w:rPr>
        <w:t xml:space="preserve"> mit einem Refraktor die Fraunhoferlinien sowie die Hα-Emissionslinie entdeckten wurden. In einer </w:t>
      </w:r>
      <w:proofErr w:type="spellStart"/>
      <w:r w:rsidRPr="002B3367">
        <w:rPr>
          <w:rFonts w:ascii="Arial" w:hAnsi="Arial" w:cs="Arial"/>
          <w:b/>
          <w:color w:val="auto"/>
          <w:sz w:val="28"/>
          <w:szCs w:val="28"/>
          <w:lang w:val="de-DE"/>
        </w:rPr>
        <w:t>IAU-Generalversammlung</w:t>
      </w:r>
      <w:proofErr w:type="spellEnd"/>
      <w:r w:rsidRPr="002B3367">
        <w:rPr>
          <w:rFonts w:ascii="Arial" w:hAnsi="Arial" w:cs="Arial"/>
          <w:b/>
          <w:color w:val="auto"/>
          <w:sz w:val="28"/>
          <w:szCs w:val="28"/>
          <w:lang w:val="de-DE"/>
        </w:rPr>
        <w:t xml:space="preserve"> 1922 in Rom wurden daraufhin Emissionsliniensterne des Typs B kurz als Be-Sterne bezeichnet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Bei Be-Sternen handelt es sich um sog. </w:t>
      </w:r>
      <w:proofErr w:type="spellStart"/>
      <w:r w:rsidRPr="002B3367">
        <w:rPr>
          <w:rFonts w:ascii="Arial" w:hAnsi="Arial" w:cs="Arial"/>
          <w:b/>
          <w:i/>
          <w:color w:val="auto"/>
          <w:sz w:val="28"/>
          <w:szCs w:val="28"/>
          <w:lang w:val="de-DE"/>
        </w:rPr>
        <w:t>non-supergiant</w:t>
      </w:r>
      <w:proofErr w:type="spellEnd"/>
      <w:r w:rsidRPr="002B3367">
        <w:rPr>
          <w:rFonts w:ascii="Arial" w:hAnsi="Arial" w:cs="Arial"/>
          <w:b/>
          <w:i/>
          <w:color w:val="auto"/>
          <w:sz w:val="28"/>
          <w:szCs w:val="28"/>
          <w:lang w:val="de-DE"/>
        </w:rPr>
        <w:t xml:space="preserve"> </w:t>
      </w:r>
      <w:proofErr w:type="spellStart"/>
      <w:r w:rsidRPr="002B3367">
        <w:rPr>
          <w:rFonts w:ascii="Arial" w:hAnsi="Arial" w:cs="Arial"/>
          <w:b/>
          <w:i/>
          <w:color w:val="auto"/>
          <w:sz w:val="28"/>
          <w:szCs w:val="28"/>
          <w:lang w:val="de-DE"/>
        </w:rPr>
        <w:t>B-stars</w:t>
      </w:r>
      <w:proofErr w:type="spellEnd"/>
      <w:r w:rsidRPr="002B3367">
        <w:rPr>
          <w:rFonts w:ascii="Arial" w:hAnsi="Arial" w:cs="Arial"/>
          <w:b/>
          <w:i/>
          <w:color w:val="auto"/>
          <w:sz w:val="28"/>
          <w:szCs w:val="28"/>
          <w:lang w:val="de-DE"/>
        </w:rPr>
        <w:t>,</w:t>
      </w:r>
      <w:r w:rsidRPr="002B3367">
        <w:rPr>
          <w:rFonts w:ascii="Arial" w:hAnsi="Arial" w:cs="Arial"/>
          <w:b/>
          <w:color w:val="auto"/>
          <w:sz w:val="28"/>
          <w:szCs w:val="28"/>
          <w:lang w:val="de-DE"/>
        </w:rPr>
        <w:t xml:space="preserve"> in deren Spektren mindestens einmal Emissionslinien der </w:t>
      </w:r>
      <w:proofErr w:type="spellStart"/>
      <w:r w:rsidRPr="002B3367">
        <w:rPr>
          <w:rFonts w:ascii="Arial" w:hAnsi="Arial" w:cs="Arial"/>
          <w:b/>
          <w:color w:val="auto"/>
          <w:sz w:val="28"/>
          <w:szCs w:val="28"/>
          <w:lang w:val="de-DE"/>
        </w:rPr>
        <w:t>Balmerserie</w:t>
      </w:r>
      <w:proofErr w:type="spellEnd"/>
      <w:r w:rsidRPr="002B3367">
        <w:rPr>
          <w:rFonts w:ascii="Arial" w:hAnsi="Arial" w:cs="Arial"/>
          <w:b/>
          <w:color w:val="auto"/>
          <w:sz w:val="28"/>
          <w:szCs w:val="28"/>
          <w:lang w:val="de-DE"/>
        </w:rPr>
        <w:t xml:space="preserve"> gefunden wurden.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3</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In der stellaren Klassifikation steht der Suffix e in Be für Emission, also für B-Sterne mit Emissionslinien in ihren Spektren.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Wir sehen hier die </w:t>
      </w:r>
      <w:proofErr w:type="spellStart"/>
      <w:r w:rsidRPr="002B3367">
        <w:rPr>
          <w:rFonts w:ascii="Arial" w:hAnsi="Arial" w:cs="Arial"/>
          <w:b/>
          <w:color w:val="auto"/>
          <w:sz w:val="28"/>
          <w:szCs w:val="28"/>
          <w:lang w:val="de-DE"/>
        </w:rPr>
        <w:t>Balmerlinien</w:t>
      </w:r>
      <w:proofErr w:type="spellEnd"/>
      <w:r w:rsidRPr="002B3367">
        <w:rPr>
          <w:rFonts w:ascii="Arial" w:hAnsi="Arial" w:cs="Arial"/>
          <w:b/>
          <w:color w:val="auto"/>
          <w:sz w:val="28"/>
          <w:szCs w:val="28"/>
          <w:lang w:val="de-DE"/>
        </w:rPr>
        <w:t xml:space="preserve"> Hε, </w:t>
      </w:r>
      <w:proofErr w:type="spellStart"/>
      <w:r w:rsidRPr="002B3367">
        <w:rPr>
          <w:rFonts w:ascii="Arial" w:hAnsi="Arial" w:cs="Arial"/>
          <w:b/>
          <w:color w:val="auto"/>
          <w:sz w:val="28"/>
          <w:szCs w:val="28"/>
          <w:lang w:val="de-DE"/>
        </w:rPr>
        <w:t>Hδ</w:t>
      </w:r>
      <w:proofErr w:type="spellEnd"/>
      <w:r w:rsidRPr="002B3367">
        <w:rPr>
          <w:rFonts w:ascii="Arial" w:hAnsi="Arial" w:cs="Arial"/>
          <w:b/>
          <w:color w:val="auto"/>
          <w:sz w:val="28"/>
          <w:szCs w:val="28"/>
          <w:lang w:val="de-DE"/>
        </w:rPr>
        <w:t xml:space="preserve">, </w:t>
      </w:r>
      <w:proofErr w:type="spellStart"/>
      <w:r w:rsidRPr="002B3367">
        <w:rPr>
          <w:rFonts w:ascii="Arial" w:hAnsi="Arial" w:cs="Arial"/>
          <w:b/>
          <w:color w:val="auto"/>
          <w:sz w:val="28"/>
          <w:szCs w:val="28"/>
          <w:lang w:val="de-DE"/>
        </w:rPr>
        <w:t>Hγ</w:t>
      </w:r>
      <w:proofErr w:type="spellEnd"/>
      <w:r w:rsidRPr="002B3367">
        <w:rPr>
          <w:rFonts w:ascii="Arial" w:hAnsi="Arial" w:cs="Arial"/>
          <w:b/>
          <w:color w:val="auto"/>
          <w:sz w:val="28"/>
          <w:szCs w:val="28"/>
          <w:lang w:val="de-DE"/>
        </w:rPr>
        <w:t xml:space="preserve"> und Hβ abgebildet, wobei die Emission in Hβ diese B-Sterne zu Be-Sternen werden lässt.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Diese Sterntypen sind charakterisiert  durch hohe Temperaturen von etwa 10000 bis 30000 K, Massen von etwa 3 bis 20 Sonnenmassen und sehr hohen Rotationsgeschwindigkeiten von bis zu 500 km/s.</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4</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Diese hohe Rotationsgeschwindigkeit und der daraus resultierenden Zentrifugalkraft führt dazu, dass die Sterne sich in der Äquatorzone verformen und wegen des damit verbundenen Massenverlustes in der Größenordnung von etwa 10</w:t>
      </w:r>
      <w:r w:rsidRPr="002B3367">
        <w:rPr>
          <w:rFonts w:ascii="Arial" w:hAnsi="Arial" w:cs="Arial"/>
          <w:b/>
          <w:color w:val="auto"/>
          <w:sz w:val="28"/>
          <w:szCs w:val="28"/>
          <w:vertAlign w:val="superscript"/>
          <w:lang w:val="de-DE"/>
        </w:rPr>
        <w:t>-8</w:t>
      </w:r>
      <w:r w:rsidRPr="002B3367">
        <w:rPr>
          <w:rFonts w:ascii="Arial" w:hAnsi="Arial" w:cs="Arial"/>
          <w:b/>
          <w:color w:val="auto"/>
          <w:sz w:val="28"/>
          <w:szCs w:val="28"/>
          <w:lang w:val="de-DE"/>
        </w:rPr>
        <w:t xml:space="preserve"> Sonnenmassen/Jahr eine </w:t>
      </w:r>
      <w:proofErr w:type="spellStart"/>
      <w:r w:rsidRPr="002B3367">
        <w:rPr>
          <w:rFonts w:ascii="Arial" w:hAnsi="Arial" w:cs="Arial"/>
          <w:b/>
          <w:color w:val="auto"/>
          <w:sz w:val="28"/>
          <w:szCs w:val="28"/>
          <w:lang w:val="de-DE"/>
        </w:rPr>
        <w:t>zirkumstelllare</w:t>
      </w:r>
      <w:proofErr w:type="spellEnd"/>
      <w:r w:rsidRPr="002B3367">
        <w:rPr>
          <w:rFonts w:ascii="Arial" w:hAnsi="Arial" w:cs="Arial"/>
          <w:b/>
          <w:color w:val="auto"/>
          <w:sz w:val="28"/>
          <w:szCs w:val="28"/>
          <w:lang w:val="de-DE"/>
        </w:rPr>
        <w:t xml:space="preserve"> Gasscheibe um sich bilden.</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5</w:t>
      </w:r>
    </w:p>
    <w:p w:rsidR="00FD22B6" w:rsidRPr="002B3367" w:rsidRDefault="00FD22B6" w:rsidP="00FD22B6">
      <w:pPr>
        <w:pStyle w:val="Textkrper"/>
        <w:jc w:val="both"/>
        <w:rPr>
          <w:rFonts w:ascii="Arial" w:hAnsi="Arial" w:cs="Arial"/>
          <w:b/>
          <w:sz w:val="28"/>
          <w:szCs w:val="28"/>
          <w:lang w:val="de-DE"/>
        </w:rPr>
      </w:pPr>
      <w:r w:rsidRPr="002B3367">
        <w:rPr>
          <w:rFonts w:ascii="Arial" w:hAnsi="Arial" w:cs="Arial"/>
          <w:b/>
          <w:sz w:val="28"/>
          <w:szCs w:val="28"/>
          <w:lang w:val="de-DE"/>
        </w:rPr>
        <w:t xml:space="preserve">Dieses Bild zeigt nun eine künstlerische Darstellung des Prototyps aller Be-Sterne in einer Weise, wie man sich heute die Wasserstoffgasscheiben um den Zentralstern vorstellt. </w:t>
      </w:r>
    </w:p>
    <w:p w:rsidR="00FD22B6" w:rsidRPr="002B3367" w:rsidRDefault="00FD22B6" w:rsidP="00FD22B6">
      <w:pPr>
        <w:pStyle w:val="Textkrper"/>
        <w:jc w:val="both"/>
        <w:rPr>
          <w:rFonts w:ascii="Arial" w:hAnsi="Arial" w:cs="Arial"/>
          <w:b/>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6</w:t>
      </w:r>
    </w:p>
    <w:p w:rsidR="00FD22B6" w:rsidRPr="002B3367" w:rsidRDefault="00FD22B6" w:rsidP="00FD22B6">
      <w:pPr>
        <w:pStyle w:val="Textkrper"/>
        <w:jc w:val="both"/>
        <w:rPr>
          <w:rFonts w:ascii="Arial" w:hAnsi="Arial" w:cs="Arial"/>
          <w:b/>
          <w:sz w:val="28"/>
          <w:szCs w:val="28"/>
          <w:lang w:val="de-DE"/>
        </w:rPr>
      </w:pPr>
      <w:r w:rsidRPr="002B3367">
        <w:rPr>
          <w:rFonts w:ascii="Arial" w:hAnsi="Arial" w:cs="Arial"/>
          <w:b/>
          <w:sz w:val="28"/>
          <w:szCs w:val="28"/>
          <w:lang w:val="de-DE"/>
        </w:rPr>
        <w:t xml:space="preserve">Dieses Bild zeigt eine schematische Darstellung der geneigten </w:t>
      </w:r>
      <w:proofErr w:type="spellStart"/>
      <w:r w:rsidRPr="002B3367">
        <w:rPr>
          <w:rFonts w:ascii="Arial" w:hAnsi="Arial" w:cs="Arial"/>
          <w:b/>
          <w:sz w:val="28"/>
          <w:szCs w:val="28"/>
          <w:lang w:val="de-DE"/>
        </w:rPr>
        <w:t>zirkumstellaren</w:t>
      </w:r>
      <w:proofErr w:type="spellEnd"/>
      <w:r w:rsidRPr="002B3367">
        <w:rPr>
          <w:rFonts w:ascii="Arial" w:hAnsi="Arial" w:cs="Arial"/>
          <w:b/>
          <w:sz w:val="28"/>
          <w:szCs w:val="28"/>
          <w:lang w:val="de-DE"/>
        </w:rPr>
        <w:t xml:space="preserve"> Scheibe relativ zum Zentralstern. </w:t>
      </w:r>
      <w:r w:rsidRPr="002B3367">
        <w:rPr>
          <w:rFonts w:ascii="Arial" w:hAnsi="Arial" w:cs="Arial"/>
          <w:b/>
          <w:bCs/>
          <w:sz w:val="28"/>
          <w:szCs w:val="28"/>
          <w:lang w:val="el-GR"/>
        </w:rPr>
        <w:t>ε</w:t>
      </w:r>
      <w:r w:rsidRPr="002B3367">
        <w:rPr>
          <w:rFonts w:ascii="Arial" w:hAnsi="Arial" w:cs="Arial"/>
          <w:b/>
          <w:sz w:val="28"/>
          <w:szCs w:val="28"/>
          <w:lang w:val="de-DE"/>
        </w:rPr>
        <w:t xml:space="preserve"> ist der Neigungswinkel der Scheibe von 45° bezogen auf die Äquatorebene des Sterns. </w:t>
      </w:r>
      <w:r w:rsidRPr="002B3367">
        <w:rPr>
          <w:rFonts w:ascii="Arial" w:hAnsi="Arial" w:cs="Arial"/>
          <w:b/>
          <w:sz w:val="28"/>
          <w:szCs w:val="28"/>
          <w:lang w:val="el-GR"/>
        </w:rPr>
        <w:t>Ω</w:t>
      </w:r>
      <w:r w:rsidRPr="002B3367">
        <w:rPr>
          <w:rFonts w:ascii="Arial" w:hAnsi="Arial" w:cs="Arial"/>
          <w:b/>
          <w:sz w:val="28"/>
          <w:szCs w:val="28"/>
          <w:lang w:val="de-DE"/>
        </w:rPr>
        <w:t xml:space="preserve"> ist die Knotenlinie. S gibt die stellare Rotationsachse und D die Rotationsachse der Scheibe an.</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7</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Das spektrale Erscheinungsbild im sichtbaren Spektrum von γ </w:t>
      </w:r>
      <w:proofErr w:type="spellStart"/>
      <w:r w:rsidRPr="002B3367">
        <w:rPr>
          <w:rFonts w:ascii="Arial" w:hAnsi="Arial" w:cs="Arial"/>
          <w:b/>
          <w:color w:val="auto"/>
          <w:sz w:val="28"/>
          <w:szCs w:val="28"/>
          <w:lang w:val="de-DE"/>
        </w:rPr>
        <w:t>Cas</w:t>
      </w:r>
      <w:proofErr w:type="spellEnd"/>
      <w:r w:rsidRPr="002B3367">
        <w:rPr>
          <w:rFonts w:ascii="Arial" w:hAnsi="Arial" w:cs="Arial"/>
          <w:b/>
          <w:color w:val="auto"/>
          <w:sz w:val="28"/>
          <w:szCs w:val="28"/>
          <w:lang w:val="de-DE"/>
        </w:rPr>
        <w:t xml:space="preserve"> lässt sich in dieser Modellvorstellung erläutern:</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der Zentralstern des Typs B0.5 </w:t>
      </w:r>
      <w:proofErr w:type="spellStart"/>
      <w:r w:rsidRPr="002B3367">
        <w:rPr>
          <w:rFonts w:ascii="Arial" w:hAnsi="Arial" w:cs="Arial"/>
          <w:b/>
          <w:color w:val="auto"/>
          <w:sz w:val="28"/>
          <w:szCs w:val="28"/>
          <w:lang w:val="de-DE"/>
        </w:rPr>
        <w:t>IVe</w:t>
      </w:r>
      <w:proofErr w:type="spellEnd"/>
      <w:r w:rsidRPr="002B3367">
        <w:rPr>
          <w:rFonts w:ascii="Arial" w:hAnsi="Arial" w:cs="Arial"/>
          <w:b/>
          <w:color w:val="auto"/>
          <w:sz w:val="28"/>
          <w:szCs w:val="28"/>
          <w:lang w:val="de-DE"/>
        </w:rPr>
        <w:t xml:space="preserve"> ist von einer dicken, </w:t>
      </w:r>
      <w:proofErr w:type="spellStart"/>
      <w:r w:rsidRPr="002B3367">
        <w:rPr>
          <w:rFonts w:ascii="Arial" w:hAnsi="Arial" w:cs="Arial"/>
          <w:b/>
          <w:color w:val="auto"/>
          <w:sz w:val="28"/>
          <w:szCs w:val="28"/>
          <w:lang w:val="de-DE"/>
        </w:rPr>
        <w:t>zirkumstellaren</w:t>
      </w:r>
      <w:proofErr w:type="spellEnd"/>
      <w:r w:rsidRPr="002B3367">
        <w:rPr>
          <w:rFonts w:ascii="Arial" w:hAnsi="Arial" w:cs="Arial"/>
          <w:b/>
          <w:color w:val="auto"/>
          <w:sz w:val="28"/>
          <w:szCs w:val="28"/>
          <w:lang w:val="de-DE"/>
        </w:rPr>
        <w:t xml:space="preserve"> Wasserstoffgasscheibe umgeben, die sich als auffälligstes Merkmal im sichtbaren Spektrum u. a. als Hα-Emissionslinie zu erkennen gibt. </w:t>
      </w: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Weitere Erläuterungen der anderen Merkmale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8</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Dieses Bild zeigt ein typisches </w:t>
      </w:r>
      <w:proofErr w:type="spellStart"/>
      <w:r w:rsidRPr="002B3367">
        <w:rPr>
          <w:rFonts w:ascii="Arial" w:hAnsi="Arial" w:cs="Arial"/>
          <w:b/>
          <w:color w:val="auto"/>
          <w:sz w:val="28"/>
          <w:szCs w:val="28"/>
          <w:lang w:val="de-DE"/>
        </w:rPr>
        <w:t>CCD-Rohspektrum</w:t>
      </w:r>
      <w:proofErr w:type="spellEnd"/>
      <w:r w:rsidRPr="002B3367">
        <w:rPr>
          <w:rFonts w:ascii="Arial" w:hAnsi="Arial" w:cs="Arial"/>
          <w:b/>
          <w:color w:val="auto"/>
          <w:sz w:val="28"/>
          <w:szCs w:val="28"/>
          <w:lang w:val="de-DE"/>
        </w:rPr>
        <w:t xml:space="preserve"> der Hα-Emission von </w:t>
      </w:r>
      <w:proofErr w:type="spellStart"/>
      <w:r w:rsidRPr="002B3367">
        <w:rPr>
          <w:rFonts w:ascii="Arial" w:hAnsi="Arial" w:cs="Arial"/>
          <w:b/>
          <w:color w:val="auto"/>
          <w:sz w:val="28"/>
          <w:szCs w:val="28"/>
          <w:lang w:val="de-DE"/>
        </w:rPr>
        <w:t>γCas</w:t>
      </w:r>
      <w:proofErr w:type="spellEnd"/>
      <w:r w:rsidRPr="002B3367">
        <w:rPr>
          <w:rFonts w:ascii="Arial" w:hAnsi="Arial" w:cs="Arial"/>
          <w:b/>
          <w:color w:val="auto"/>
          <w:sz w:val="28"/>
          <w:szCs w:val="28"/>
          <w:lang w:val="de-DE"/>
        </w:rPr>
        <w:t xml:space="preserve"> im Spektralbereich von etwa 6500 – 6700 Å mit den Absorptionslinien des atm. Wasserdampfs.</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 sehr genau bekannten Wellenlängen dieser sog. </w:t>
      </w:r>
      <w:proofErr w:type="spellStart"/>
      <w:r w:rsidRPr="002B3367">
        <w:rPr>
          <w:rFonts w:ascii="Arial" w:hAnsi="Arial" w:cs="Arial"/>
          <w:b/>
          <w:color w:val="auto"/>
          <w:sz w:val="28"/>
          <w:szCs w:val="28"/>
          <w:lang w:val="de-DE"/>
        </w:rPr>
        <w:t>Telluric</w:t>
      </w:r>
      <w:proofErr w:type="spellEnd"/>
      <w:r w:rsidRPr="002B3367">
        <w:rPr>
          <w:rFonts w:ascii="Arial" w:hAnsi="Arial" w:cs="Arial"/>
          <w:b/>
          <w:color w:val="auto"/>
          <w:sz w:val="28"/>
          <w:szCs w:val="28"/>
          <w:lang w:val="de-DE"/>
        </w:rPr>
        <w:t xml:space="preserve"> sind sehr hilfreich und dienen einer exakten </w:t>
      </w:r>
      <w:proofErr w:type="spellStart"/>
      <w:r w:rsidRPr="002B3367">
        <w:rPr>
          <w:rFonts w:ascii="Arial" w:hAnsi="Arial" w:cs="Arial"/>
          <w:b/>
          <w:color w:val="auto"/>
          <w:sz w:val="28"/>
          <w:szCs w:val="28"/>
          <w:lang w:val="de-DE"/>
        </w:rPr>
        <w:t>Wellenlängenkalibration</w:t>
      </w:r>
      <w:proofErr w:type="spellEnd"/>
      <w:r w:rsidRPr="002B3367">
        <w:rPr>
          <w:rFonts w:ascii="Arial" w:hAnsi="Arial" w:cs="Arial"/>
          <w:b/>
          <w:color w:val="auto"/>
          <w:sz w:val="28"/>
          <w:szCs w:val="28"/>
          <w:lang w:val="de-DE"/>
        </w:rPr>
        <w: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9</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 Intensitätsscannung des Rohspektrums lässt dann die eigentlichen Profilstrukturen der Hα-Emission erkennen. </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 </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Zugang zu den Hüllenstrukturen in Be-Sternen erhält man z. B. durch Untersuchungen der kinem</w:t>
      </w:r>
      <w:r w:rsidRPr="002B3367">
        <w:rPr>
          <w:rFonts w:ascii="Arial" w:hAnsi="Arial" w:cs="Arial"/>
          <w:b/>
          <w:color w:val="auto"/>
          <w:sz w:val="28"/>
          <w:szCs w:val="28"/>
          <w:lang w:val="de-DE"/>
        </w:rPr>
        <w:t>a</w:t>
      </w:r>
      <w:r w:rsidRPr="002B3367">
        <w:rPr>
          <w:rFonts w:ascii="Arial" w:hAnsi="Arial" w:cs="Arial"/>
          <w:b/>
          <w:color w:val="auto"/>
          <w:sz w:val="28"/>
          <w:szCs w:val="28"/>
          <w:lang w:val="de-DE"/>
        </w:rPr>
        <w:t xml:space="preserve">tischen Linienverbreiterung.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i/>
          <w:color w:val="auto"/>
          <w:sz w:val="28"/>
          <w:szCs w:val="28"/>
          <w:u w:val="single"/>
          <w:lang w:val="de-DE"/>
        </w:rPr>
        <w:t>Stellare Absorptionslinien</w:t>
      </w:r>
      <w:r w:rsidRPr="002B3367">
        <w:rPr>
          <w:rFonts w:ascii="Arial" w:hAnsi="Arial" w:cs="Arial"/>
          <w:b/>
          <w:color w:val="auto"/>
          <w:sz w:val="28"/>
          <w:szCs w:val="28"/>
          <w:lang w:val="de-DE"/>
        </w:rPr>
        <w:t xml:space="preserve"> in Be-Sternen sind rotationsverbre</w:t>
      </w:r>
      <w:r w:rsidRPr="002B3367">
        <w:rPr>
          <w:rFonts w:ascii="Arial" w:hAnsi="Arial" w:cs="Arial"/>
          <w:b/>
          <w:color w:val="auto"/>
          <w:sz w:val="28"/>
          <w:szCs w:val="28"/>
          <w:lang w:val="de-DE"/>
        </w:rPr>
        <w:t>i</w:t>
      </w:r>
      <w:r w:rsidRPr="002B3367">
        <w:rPr>
          <w:rFonts w:ascii="Arial" w:hAnsi="Arial" w:cs="Arial"/>
          <w:b/>
          <w:color w:val="auto"/>
          <w:sz w:val="28"/>
          <w:szCs w:val="28"/>
          <w:lang w:val="de-DE"/>
        </w:rPr>
        <w:t>tert. Das Breitenmaß der Linien ist die projizierte, äquatoriale Rotationsgeschwindigkeit (</w:t>
      </w:r>
      <w:r w:rsidRPr="002B3367">
        <w:rPr>
          <w:rFonts w:ascii="Arial" w:hAnsi="Arial" w:cs="Arial"/>
          <w:b/>
          <w:i/>
          <w:color w:val="auto"/>
          <w:sz w:val="28"/>
          <w:szCs w:val="28"/>
        </w:rPr>
        <w:sym w:font="Symbol" w:char="F075"/>
      </w:r>
      <w:r w:rsidRPr="002B3367">
        <w:rPr>
          <w:rFonts w:ascii="Arial" w:hAnsi="Arial" w:cs="Arial"/>
          <w:b/>
          <w:i/>
          <w:color w:val="auto"/>
          <w:sz w:val="28"/>
          <w:szCs w:val="28"/>
          <w:lang w:val="de-DE"/>
        </w:rPr>
        <w:t>)</w:t>
      </w:r>
      <w:r w:rsidRPr="002B3367">
        <w:rPr>
          <w:rFonts w:ascii="Arial" w:hAnsi="Arial" w:cs="Arial"/>
          <w:b/>
          <w:color w:val="auto"/>
          <w:sz w:val="28"/>
          <w:szCs w:val="28"/>
          <w:lang w:val="de-DE"/>
        </w:rPr>
        <w:t xml:space="preserve"> des Sterns multipliziert mit dem Sinus der Achsenneigung (</w:t>
      </w:r>
      <w:r w:rsidRPr="002B3367">
        <w:rPr>
          <w:rFonts w:ascii="Arial" w:hAnsi="Arial" w:cs="Arial"/>
          <w:b/>
          <w:i/>
          <w:color w:val="auto"/>
          <w:sz w:val="28"/>
          <w:szCs w:val="28"/>
          <w:lang w:val="de-DE"/>
        </w:rPr>
        <w:t>i</w:t>
      </w:r>
      <w:r w:rsidRPr="002B3367">
        <w:rPr>
          <w:rFonts w:ascii="Arial" w:hAnsi="Arial" w:cs="Arial"/>
          <w:b/>
          <w:color w:val="auto"/>
          <w:sz w:val="28"/>
          <w:szCs w:val="28"/>
          <w:lang w:val="de-DE"/>
        </w:rPr>
        <w:t>) in der Sichtlinie des Beobac</w:t>
      </w:r>
      <w:r w:rsidRPr="002B3367">
        <w:rPr>
          <w:rFonts w:ascii="Arial" w:hAnsi="Arial" w:cs="Arial"/>
          <w:b/>
          <w:color w:val="auto"/>
          <w:sz w:val="28"/>
          <w:szCs w:val="28"/>
          <w:lang w:val="de-DE"/>
        </w:rPr>
        <w:t>h</w:t>
      </w:r>
      <w:r w:rsidRPr="002B3367">
        <w:rPr>
          <w:rFonts w:ascii="Arial" w:hAnsi="Arial" w:cs="Arial"/>
          <w:b/>
          <w:color w:val="auto"/>
          <w:sz w:val="28"/>
          <w:szCs w:val="28"/>
          <w:lang w:val="de-DE"/>
        </w:rPr>
        <w:t>ters.</w:t>
      </w:r>
    </w:p>
    <w:p w:rsidR="00FD22B6" w:rsidRPr="002B3367" w:rsidRDefault="00FD22B6" w:rsidP="00FD22B6">
      <w:pPr>
        <w:pStyle w:val="Textkrper"/>
        <w:jc w:val="both"/>
        <w:rPr>
          <w:rFonts w:ascii="Arial" w:hAnsi="Arial" w:cs="Arial"/>
          <w:color w:val="FF0000"/>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proofErr w:type="spellStart"/>
      <w:r w:rsidRPr="002B3367">
        <w:rPr>
          <w:rFonts w:ascii="Arial" w:hAnsi="Arial" w:cs="Arial"/>
          <w:b/>
          <w:i/>
          <w:color w:val="auto"/>
          <w:sz w:val="28"/>
          <w:szCs w:val="28"/>
          <w:u w:val="single"/>
          <w:lang w:val="de-DE"/>
        </w:rPr>
        <w:t>Zirkumstellare</w:t>
      </w:r>
      <w:proofErr w:type="spellEnd"/>
      <w:r w:rsidRPr="002B3367">
        <w:rPr>
          <w:rFonts w:ascii="Arial" w:hAnsi="Arial" w:cs="Arial"/>
          <w:b/>
          <w:i/>
          <w:color w:val="auto"/>
          <w:sz w:val="28"/>
          <w:szCs w:val="28"/>
          <w:u w:val="single"/>
          <w:lang w:val="de-DE"/>
        </w:rPr>
        <w:t xml:space="preserve"> Emissionslinien</w:t>
      </w:r>
      <w:r w:rsidRPr="002B3367">
        <w:rPr>
          <w:rFonts w:ascii="Arial" w:hAnsi="Arial" w:cs="Arial"/>
          <w:b/>
          <w:color w:val="auto"/>
          <w:sz w:val="28"/>
          <w:szCs w:val="28"/>
          <w:lang w:val="de-DE"/>
        </w:rPr>
        <w:t xml:space="preserve"> der Gasscheiben bzw. Hüllen in Be-Sternen sind ebenfalls kinematisch verbreitert. Ihre Breite </w:t>
      </w:r>
      <w:r w:rsidRPr="002B3367">
        <w:rPr>
          <w:rFonts w:ascii="Arial" w:hAnsi="Arial" w:cs="Arial"/>
          <w:b/>
          <w:i/>
          <w:color w:val="auto"/>
          <w:sz w:val="28"/>
          <w:szCs w:val="28"/>
        </w:rPr>
        <w:t></w:t>
      </w:r>
      <w:r w:rsidRPr="002B3367">
        <w:rPr>
          <w:rFonts w:ascii="Arial" w:hAnsi="Arial" w:cs="Arial"/>
          <w:b/>
          <w:i/>
          <w:color w:val="auto"/>
          <w:sz w:val="28"/>
          <w:szCs w:val="28"/>
        </w:rPr>
        <w:sym w:font="Symbol" w:char="F075"/>
      </w:r>
      <w:proofErr w:type="spellStart"/>
      <w:r w:rsidRPr="002B3367">
        <w:rPr>
          <w:rFonts w:ascii="Arial" w:hAnsi="Arial" w:cs="Arial"/>
          <w:b/>
          <w:i/>
          <w:color w:val="auto"/>
          <w:sz w:val="28"/>
          <w:szCs w:val="28"/>
          <w:vertAlign w:val="subscript"/>
          <w:lang w:val="de-DE"/>
        </w:rPr>
        <w:t>emi</w:t>
      </w:r>
      <w:proofErr w:type="spellEnd"/>
      <w:r w:rsidRPr="002B3367">
        <w:rPr>
          <w:rFonts w:ascii="Arial" w:hAnsi="Arial" w:cs="Arial"/>
          <w:b/>
          <w:color w:val="auto"/>
          <w:sz w:val="28"/>
          <w:szCs w:val="28"/>
          <w:vertAlign w:val="subscript"/>
          <w:lang w:val="de-DE"/>
        </w:rPr>
        <w:t xml:space="preserve"> </w:t>
      </w:r>
      <w:r w:rsidRPr="002B3367">
        <w:rPr>
          <w:rFonts w:ascii="Arial" w:hAnsi="Arial" w:cs="Arial"/>
          <w:b/>
          <w:color w:val="auto"/>
          <w:sz w:val="28"/>
          <w:szCs w:val="28"/>
          <w:lang w:val="de-DE"/>
        </w:rPr>
        <w:t xml:space="preserve">misst die typische Rotations- und Radialgeschwindigkeit der </w:t>
      </w:r>
      <w:proofErr w:type="spellStart"/>
      <w:r w:rsidRPr="002B3367">
        <w:rPr>
          <w:rFonts w:ascii="Arial" w:hAnsi="Arial" w:cs="Arial"/>
          <w:b/>
          <w:color w:val="auto"/>
          <w:sz w:val="28"/>
          <w:szCs w:val="28"/>
          <w:lang w:val="de-DE"/>
        </w:rPr>
        <w:t>zirkumstellaren</w:t>
      </w:r>
      <w:proofErr w:type="spellEnd"/>
      <w:r w:rsidRPr="002B3367">
        <w:rPr>
          <w:rFonts w:ascii="Arial" w:hAnsi="Arial" w:cs="Arial"/>
          <w:b/>
          <w:color w:val="auto"/>
          <w:sz w:val="28"/>
          <w:szCs w:val="28"/>
          <w:lang w:val="de-DE"/>
        </w:rPr>
        <w:t xml:space="preserve"> Scheibenmasse. In diesem Sinne messen die beiden Geschwindigke</w:t>
      </w:r>
      <w:r w:rsidRPr="002B3367">
        <w:rPr>
          <w:rFonts w:ascii="Arial" w:hAnsi="Arial" w:cs="Arial"/>
          <w:b/>
          <w:color w:val="auto"/>
          <w:sz w:val="28"/>
          <w:szCs w:val="28"/>
          <w:lang w:val="de-DE"/>
        </w:rPr>
        <w:t>i</w:t>
      </w:r>
      <w:r w:rsidRPr="002B3367">
        <w:rPr>
          <w:rFonts w:ascii="Arial" w:hAnsi="Arial" w:cs="Arial"/>
          <w:b/>
          <w:color w:val="auto"/>
          <w:sz w:val="28"/>
          <w:szCs w:val="28"/>
          <w:lang w:val="de-DE"/>
        </w:rPr>
        <w:t xml:space="preserve">ten </w:t>
      </w:r>
      <w:r w:rsidRPr="002B3367">
        <w:rPr>
          <w:rFonts w:ascii="Arial" w:hAnsi="Arial" w:cs="Arial"/>
          <w:b/>
          <w:i/>
          <w:color w:val="auto"/>
          <w:sz w:val="28"/>
          <w:szCs w:val="28"/>
        </w:rPr>
        <w:sym w:font="Symbol" w:char="F075"/>
      </w:r>
      <w:r w:rsidRPr="002B3367">
        <w:rPr>
          <w:rFonts w:ascii="Arial" w:hAnsi="Arial" w:cs="Arial"/>
          <w:b/>
          <w:color w:val="auto"/>
          <w:sz w:val="28"/>
          <w:szCs w:val="28"/>
          <w:lang w:val="de-DE"/>
        </w:rPr>
        <w:t>*</w:t>
      </w:r>
      <w:proofErr w:type="spellStart"/>
      <w:r w:rsidRPr="002B3367">
        <w:rPr>
          <w:rFonts w:ascii="Arial" w:hAnsi="Arial" w:cs="Arial"/>
          <w:b/>
          <w:color w:val="auto"/>
          <w:sz w:val="28"/>
          <w:szCs w:val="28"/>
          <w:lang w:val="de-DE"/>
        </w:rPr>
        <w:t>sin</w:t>
      </w:r>
      <w:r w:rsidRPr="002B3367">
        <w:rPr>
          <w:rFonts w:ascii="Arial" w:hAnsi="Arial" w:cs="Arial"/>
          <w:b/>
          <w:i/>
          <w:color w:val="auto"/>
          <w:sz w:val="28"/>
          <w:szCs w:val="28"/>
          <w:lang w:val="de-DE"/>
        </w:rPr>
        <w:t>i</w:t>
      </w:r>
      <w:proofErr w:type="spellEnd"/>
      <w:r w:rsidRPr="002B3367">
        <w:rPr>
          <w:rFonts w:ascii="Arial" w:hAnsi="Arial" w:cs="Arial"/>
          <w:b/>
          <w:color w:val="auto"/>
          <w:sz w:val="28"/>
          <w:szCs w:val="28"/>
          <w:lang w:val="de-DE"/>
        </w:rPr>
        <w:t xml:space="preserve"> und </w:t>
      </w:r>
      <w:r w:rsidRPr="002B3367">
        <w:rPr>
          <w:rFonts w:ascii="Arial" w:hAnsi="Arial" w:cs="Arial"/>
          <w:b/>
          <w:i/>
          <w:color w:val="auto"/>
          <w:sz w:val="28"/>
          <w:szCs w:val="28"/>
        </w:rPr>
        <w:t></w:t>
      </w:r>
      <w:r w:rsidRPr="002B3367">
        <w:rPr>
          <w:rFonts w:ascii="Arial" w:hAnsi="Arial" w:cs="Arial"/>
          <w:b/>
          <w:i/>
          <w:color w:val="auto"/>
          <w:sz w:val="28"/>
          <w:szCs w:val="28"/>
        </w:rPr>
        <w:sym w:font="Symbol" w:char="F075"/>
      </w:r>
      <w:proofErr w:type="spellStart"/>
      <w:r w:rsidRPr="002B3367">
        <w:rPr>
          <w:rFonts w:ascii="Arial" w:hAnsi="Arial" w:cs="Arial"/>
          <w:b/>
          <w:i/>
          <w:color w:val="auto"/>
          <w:sz w:val="28"/>
          <w:szCs w:val="28"/>
          <w:vertAlign w:val="subscript"/>
          <w:lang w:val="de-DE"/>
        </w:rPr>
        <w:t>emi</w:t>
      </w:r>
      <w:proofErr w:type="spellEnd"/>
      <w:r w:rsidRPr="002B3367">
        <w:rPr>
          <w:rFonts w:ascii="Arial" w:hAnsi="Arial" w:cs="Arial"/>
          <w:b/>
          <w:i/>
          <w:color w:val="auto"/>
          <w:sz w:val="28"/>
          <w:szCs w:val="28"/>
          <w:vertAlign w:val="subscript"/>
          <w:lang w:val="de-DE"/>
        </w:rPr>
        <w:t xml:space="preserve"> </w:t>
      </w:r>
      <w:r w:rsidRPr="002B3367">
        <w:rPr>
          <w:rFonts w:ascii="Arial" w:hAnsi="Arial" w:cs="Arial"/>
          <w:b/>
          <w:color w:val="auto"/>
          <w:sz w:val="28"/>
          <w:szCs w:val="28"/>
          <w:lang w:val="de-DE"/>
        </w:rPr>
        <w:t xml:space="preserve"> die relative Orientierung der Symmetrieachse des Sterns wie auch der </w:t>
      </w:r>
      <w:proofErr w:type="spellStart"/>
      <w:r w:rsidRPr="002B3367">
        <w:rPr>
          <w:rFonts w:ascii="Arial" w:hAnsi="Arial" w:cs="Arial"/>
          <w:b/>
          <w:color w:val="auto"/>
          <w:sz w:val="28"/>
          <w:szCs w:val="28"/>
          <w:lang w:val="de-DE"/>
        </w:rPr>
        <w:t>zi</w:t>
      </w:r>
      <w:r w:rsidRPr="002B3367">
        <w:rPr>
          <w:rFonts w:ascii="Arial" w:hAnsi="Arial" w:cs="Arial"/>
          <w:b/>
          <w:color w:val="auto"/>
          <w:sz w:val="28"/>
          <w:szCs w:val="28"/>
          <w:lang w:val="de-DE"/>
        </w:rPr>
        <w:t>r</w:t>
      </w:r>
      <w:r w:rsidRPr="002B3367">
        <w:rPr>
          <w:rFonts w:ascii="Arial" w:hAnsi="Arial" w:cs="Arial"/>
          <w:b/>
          <w:color w:val="auto"/>
          <w:sz w:val="28"/>
          <w:szCs w:val="28"/>
          <w:lang w:val="de-DE"/>
        </w:rPr>
        <w:t>kumstellaren</w:t>
      </w:r>
      <w:proofErr w:type="spellEnd"/>
      <w:r w:rsidRPr="002B3367">
        <w:rPr>
          <w:rFonts w:ascii="Arial" w:hAnsi="Arial" w:cs="Arial"/>
          <w:b/>
          <w:color w:val="auto"/>
          <w:sz w:val="28"/>
          <w:szCs w:val="28"/>
          <w:lang w:val="de-DE"/>
        </w:rPr>
        <w:t xml:space="preserve"> Hülle.</w:t>
      </w:r>
    </w:p>
    <w:p w:rsidR="00FD22B6" w:rsidRPr="002B3367" w:rsidRDefault="00FD22B6" w:rsidP="00FD22B6">
      <w:pPr>
        <w:pStyle w:val="Textkrper"/>
        <w:jc w:val="both"/>
        <w:rPr>
          <w:rFonts w:ascii="Arial" w:hAnsi="Arial" w:cs="Arial"/>
          <w:color w:val="FF0000"/>
          <w:sz w:val="28"/>
          <w:szCs w:val="28"/>
          <w:lang w:val="de-DE"/>
        </w:rPr>
      </w:pPr>
      <w:r w:rsidRPr="002B3367">
        <w:rPr>
          <w:rFonts w:ascii="Arial" w:hAnsi="Arial" w:cs="Arial"/>
          <w:color w:val="FF0000"/>
          <w:sz w:val="28"/>
          <w:szCs w:val="28"/>
          <w:lang w:val="de-DE"/>
        </w:rPr>
        <w:t xml:space="preserve"> </w:t>
      </w:r>
    </w:p>
    <w:p w:rsidR="00FD22B6" w:rsidRPr="002B3367" w:rsidRDefault="00FD22B6" w:rsidP="00FD22B6">
      <w:pPr>
        <w:jc w:val="both"/>
        <w:rPr>
          <w:rFonts w:ascii="Arial" w:hAnsi="Arial" w:cs="Arial"/>
          <w:b/>
          <w:sz w:val="28"/>
          <w:szCs w:val="28"/>
        </w:rPr>
      </w:pPr>
      <w:r w:rsidRPr="002B3367">
        <w:rPr>
          <w:rFonts w:ascii="Arial" w:hAnsi="Arial" w:cs="Arial"/>
          <w:b/>
          <w:sz w:val="28"/>
          <w:szCs w:val="28"/>
        </w:rPr>
        <w:t>Die gesamte Breite einer Emissionslinie ist u. a. abhängig von der Definition des Linienflügelprofils und ist b</w:t>
      </w:r>
      <w:r w:rsidRPr="002B3367">
        <w:rPr>
          <w:rFonts w:ascii="Arial" w:hAnsi="Arial" w:cs="Arial"/>
          <w:b/>
          <w:sz w:val="28"/>
          <w:szCs w:val="28"/>
        </w:rPr>
        <w:t>e</w:t>
      </w:r>
      <w:r w:rsidRPr="002B3367">
        <w:rPr>
          <w:rFonts w:ascii="Arial" w:hAnsi="Arial" w:cs="Arial"/>
          <w:b/>
          <w:sz w:val="28"/>
          <w:szCs w:val="28"/>
        </w:rPr>
        <w:t xml:space="preserve">einträchtigt durch die darunter liegende photosphärische Absorption. </w:t>
      </w:r>
    </w:p>
    <w:p w:rsidR="00FD22B6" w:rsidRPr="002B3367" w:rsidRDefault="00FD22B6" w:rsidP="00FD22B6">
      <w:pPr>
        <w:jc w:val="both"/>
        <w:rPr>
          <w:rFonts w:ascii="Arial" w:hAnsi="Arial" w:cs="Arial"/>
          <w:b/>
          <w:sz w:val="28"/>
          <w:szCs w:val="28"/>
        </w:rPr>
      </w:pPr>
    </w:p>
    <w:p w:rsidR="00FD22B6" w:rsidRPr="002B3367" w:rsidRDefault="00FD22B6" w:rsidP="00FD22B6">
      <w:pPr>
        <w:jc w:val="both"/>
        <w:rPr>
          <w:rFonts w:ascii="Arial" w:hAnsi="Arial" w:cs="Arial"/>
          <w:b/>
          <w:sz w:val="28"/>
          <w:szCs w:val="28"/>
        </w:rPr>
      </w:pPr>
      <w:r w:rsidRPr="002B3367">
        <w:rPr>
          <w:rFonts w:ascii="Arial" w:hAnsi="Arial" w:cs="Arial"/>
          <w:b/>
          <w:sz w:val="28"/>
          <w:szCs w:val="28"/>
        </w:rPr>
        <w:t xml:space="preserve">Das hier gezeigte </w:t>
      </w:r>
      <w:proofErr w:type="spellStart"/>
      <w:r w:rsidRPr="002B3367">
        <w:rPr>
          <w:rFonts w:ascii="Arial" w:hAnsi="Arial" w:cs="Arial"/>
          <w:b/>
          <w:sz w:val="28"/>
          <w:szCs w:val="28"/>
        </w:rPr>
        <w:t>H</w:t>
      </w:r>
      <w:r w:rsidRPr="002B3367">
        <w:rPr>
          <w:rFonts w:ascii="Arial" w:hAnsi="Arial" w:cs="Arial"/>
          <w:b/>
          <w:sz w:val="28"/>
          <w:szCs w:val="28"/>
        </w:rPr>
        <w:t>-Profil</w:t>
      </w:r>
      <w:proofErr w:type="spellEnd"/>
      <w:r w:rsidRPr="002B3367">
        <w:rPr>
          <w:rFonts w:ascii="Arial" w:hAnsi="Arial" w:cs="Arial"/>
          <w:b/>
          <w:sz w:val="28"/>
          <w:szCs w:val="28"/>
        </w:rPr>
        <w:t xml:space="preserve"> ist also eine Überlagerung aus Emissionslinienprofil (das in der Gashülle des Sterns produziert wird) und dem darunter liegenden photosphärischen Absorptionslinienprofil.</w:t>
      </w:r>
    </w:p>
    <w:p w:rsidR="00FD22B6" w:rsidRPr="002B3367" w:rsidRDefault="00FD22B6" w:rsidP="00FD22B6">
      <w:pPr>
        <w:jc w:val="both"/>
        <w:rPr>
          <w:rFonts w:ascii="Arial" w:hAnsi="Arial" w:cs="Arial"/>
          <w:b/>
          <w:sz w:val="28"/>
          <w:szCs w:val="28"/>
        </w:rPr>
      </w:pPr>
      <w:r w:rsidRPr="002B3367">
        <w:rPr>
          <w:rFonts w:ascii="Arial" w:hAnsi="Arial" w:cs="Arial"/>
          <w:b/>
          <w:sz w:val="28"/>
          <w:szCs w:val="28"/>
        </w:rPr>
        <w:t xml:space="preserve"> </w:t>
      </w:r>
    </w:p>
    <w:p w:rsidR="00FD22B6" w:rsidRPr="002B3367" w:rsidRDefault="00FD22B6" w:rsidP="00FD22B6">
      <w:pPr>
        <w:jc w:val="both"/>
        <w:rPr>
          <w:rFonts w:ascii="Arial" w:hAnsi="Arial" w:cs="Arial"/>
          <w:b/>
          <w:sz w:val="28"/>
          <w:szCs w:val="28"/>
        </w:rPr>
      </w:pPr>
      <w:r w:rsidRPr="002B3367">
        <w:rPr>
          <w:rFonts w:ascii="Arial" w:hAnsi="Arial" w:cs="Arial"/>
          <w:b/>
          <w:sz w:val="28"/>
          <w:szCs w:val="28"/>
        </w:rPr>
        <w:t xml:space="preserve">Als photosphärisches Profil könnte man das </w:t>
      </w:r>
      <w:proofErr w:type="spellStart"/>
      <w:r w:rsidRPr="002B3367">
        <w:rPr>
          <w:rFonts w:ascii="Arial" w:hAnsi="Arial" w:cs="Arial"/>
          <w:b/>
          <w:sz w:val="28"/>
          <w:szCs w:val="28"/>
        </w:rPr>
        <w:t>H</w:t>
      </w:r>
      <w:r w:rsidRPr="002B3367">
        <w:rPr>
          <w:rFonts w:ascii="Arial" w:hAnsi="Arial" w:cs="Arial"/>
          <w:b/>
          <w:sz w:val="28"/>
          <w:szCs w:val="28"/>
        </w:rPr>
        <w:t>-Absorptionslinienprofil</w:t>
      </w:r>
      <w:proofErr w:type="spellEnd"/>
      <w:r w:rsidRPr="002B3367">
        <w:rPr>
          <w:rFonts w:ascii="Arial" w:hAnsi="Arial" w:cs="Arial"/>
          <w:b/>
          <w:sz w:val="28"/>
          <w:szCs w:val="28"/>
        </w:rPr>
        <w:t xml:space="preserve"> verwenden, das bei γ </w:t>
      </w:r>
      <w:proofErr w:type="spellStart"/>
      <w:r w:rsidRPr="002B3367">
        <w:rPr>
          <w:rFonts w:ascii="Arial" w:hAnsi="Arial" w:cs="Arial"/>
          <w:b/>
          <w:sz w:val="28"/>
          <w:szCs w:val="28"/>
        </w:rPr>
        <w:t>Cas</w:t>
      </w:r>
      <w:proofErr w:type="spellEnd"/>
      <w:r w:rsidRPr="002B3367">
        <w:rPr>
          <w:rFonts w:ascii="Arial" w:hAnsi="Arial" w:cs="Arial"/>
          <w:b/>
          <w:sz w:val="28"/>
          <w:szCs w:val="28"/>
        </w:rPr>
        <w:t xml:space="preserve"> im August 1974 beobachtet wurde. Das Ergebnis einer solchen Profilsubtraktion wäre dann das Emissionsprofil mit unterschiedlicher  Linienstärke.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Für die Fachastronomie ist nun die Mitarbeit von Amateurastronomen im Sinne von Langzeitüberwachungen der Emissionsstärke dieser Hα-Emissionslinie von großem Interesse.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10</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Dieses Bild zeigt das Hα-Langzeitverhalten von 1971 bis heute, wobei Amateurbeobachtungen erst im Jahr 1994 einsetzten. Deutlich ist darin ein Minimum Ende 2001 mit einem anschließenden allmählichen Anstieg zu höheren Emissionsstärken zu erkennen, wobei inzwischen ein internationales Konsortium von Amateuren an diesem </w:t>
      </w:r>
      <w:proofErr w:type="spellStart"/>
      <w:r w:rsidRPr="002B3367">
        <w:rPr>
          <w:rFonts w:ascii="Arial" w:hAnsi="Arial" w:cs="Arial"/>
          <w:b/>
          <w:color w:val="auto"/>
          <w:sz w:val="28"/>
          <w:szCs w:val="28"/>
          <w:lang w:val="de-DE"/>
        </w:rPr>
        <w:t>Monitoring</w:t>
      </w:r>
      <w:proofErr w:type="spellEnd"/>
      <w:r w:rsidRPr="002B3367">
        <w:rPr>
          <w:rFonts w:ascii="Arial" w:hAnsi="Arial" w:cs="Arial"/>
          <w:b/>
          <w:color w:val="auto"/>
          <w:sz w:val="28"/>
          <w:szCs w:val="28"/>
          <w:lang w:val="de-DE"/>
        </w:rPr>
        <w:t xml:space="preserve"> beteiligt ist.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11</w:t>
      </w:r>
    </w:p>
    <w:p w:rsidR="00FD22B6" w:rsidRPr="002B3367" w:rsidRDefault="00FD22B6" w:rsidP="00FD22B6">
      <w:pPr>
        <w:autoSpaceDE w:val="0"/>
        <w:autoSpaceDN w:val="0"/>
        <w:adjustRightInd w:val="0"/>
        <w:jc w:val="both"/>
        <w:rPr>
          <w:rFonts w:ascii="Arial" w:hAnsi="Arial" w:cs="Arial"/>
          <w:b/>
          <w:sz w:val="28"/>
          <w:szCs w:val="28"/>
        </w:rPr>
      </w:pPr>
      <w:r w:rsidRPr="002B3367">
        <w:rPr>
          <w:rFonts w:ascii="Arial" w:hAnsi="Arial" w:cs="Arial"/>
          <w:b/>
          <w:sz w:val="28"/>
          <w:szCs w:val="28"/>
        </w:rPr>
        <w:t xml:space="preserve">Eine interessante Diskussion unter den professionellen Be-Sternforschern hat vor Jahren zu der Frage geführt, inwieweit eine mögliche Korrelation zwischen der Hα-Äquivalentbreite und der </w:t>
      </w:r>
      <w:proofErr w:type="spellStart"/>
      <w:r w:rsidRPr="002B3367">
        <w:rPr>
          <w:rFonts w:ascii="Arial" w:hAnsi="Arial" w:cs="Arial"/>
          <w:b/>
          <w:sz w:val="28"/>
          <w:szCs w:val="28"/>
        </w:rPr>
        <w:t>UBV-Helligkeit</w:t>
      </w:r>
      <w:proofErr w:type="spellEnd"/>
      <w:r w:rsidRPr="002B3367">
        <w:rPr>
          <w:rFonts w:ascii="Arial" w:hAnsi="Arial" w:cs="Arial"/>
          <w:b/>
          <w:sz w:val="28"/>
          <w:szCs w:val="28"/>
        </w:rPr>
        <w:t xml:space="preserve"> des Sternsystems existiert.</w:t>
      </w:r>
    </w:p>
    <w:p w:rsidR="00FD22B6" w:rsidRPr="002B3367" w:rsidRDefault="00FD22B6" w:rsidP="00FD22B6">
      <w:pPr>
        <w:autoSpaceDE w:val="0"/>
        <w:autoSpaceDN w:val="0"/>
        <w:adjustRightInd w:val="0"/>
        <w:jc w:val="both"/>
        <w:rPr>
          <w:rFonts w:ascii="Arial" w:hAnsi="Arial" w:cs="Arial"/>
          <w:b/>
          <w:sz w:val="28"/>
          <w:szCs w:val="28"/>
        </w:rPr>
      </w:pPr>
    </w:p>
    <w:p w:rsidR="00FD22B6" w:rsidRPr="002B3367" w:rsidRDefault="00FD22B6" w:rsidP="00FD22B6">
      <w:pPr>
        <w:autoSpaceDE w:val="0"/>
        <w:autoSpaceDN w:val="0"/>
        <w:adjustRightInd w:val="0"/>
        <w:jc w:val="both"/>
        <w:rPr>
          <w:rFonts w:ascii="Arial" w:hAnsi="Arial" w:cs="Arial"/>
          <w:b/>
          <w:sz w:val="28"/>
          <w:szCs w:val="28"/>
        </w:rPr>
      </w:pPr>
      <w:r w:rsidRPr="002B3367">
        <w:rPr>
          <w:rFonts w:ascii="Arial" w:hAnsi="Arial" w:cs="Arial"/>
          <w:b/>
          <w:sz w:val="28"/>
          <w:szCs w:val="28"/>
        </w:rPr>
        <w:t>Es ist bekannt, dass die Sichtlinie des Beobachters einen wesentlichen Einfluss auf das Profil einer Spektrallinie ausübt. Wenn wir z. B. einen Stern „</w:t>
      </w:r>
      <w:proofErr w:type="spellStart"/>
      <w:r w:rsidRPr="002B3367">
        <w:rPr>
          <w:rFonts w:ascii="Arial" w:hAnsi="Arial" w:cs="Arial"/>
          <w:b/>
          <w:sz w:val="28"/>
          <w:szCs w:val="28"/>
        </w:rPr>
        <w:t>pole-on</w:t>
      </w:r>
      <w:proofErr w:type="spellEnd"/>
      <w:r w:rsidRPr="002B3367">
        <w:rPr>
          <w:rFonts w:ascii="Arial" w:hAnsi="Arial" w:cs="Arial"/>
          <w:b/>
          <w:sz w:val="28"/>
          <w:szCs w:val="28"/>
        </w:rPr>
        <w:t xml:space="preserve">“, d. h.  senkrecht von oben auf seine Rotationsachse und Gasscheibe betrachten, sehen wir ihn unter einem Neigungswinkel i=0°. </w:t>
      </w:r>
    </w:p>
    <w:p w:rsidR="00FD22B6" w:rsidRPr="002B3367" w:rsidRDefault="00FD22B6" w:rsidP="00FD22B6">
      <w:pPr>
        <w:autoSpaceDE w:val="0"/>
        <w:autoSpaceDN w:val="0"/>
        <w:adjustRightInd w:val="0"/>
        <w:jc w:val="both"/>
        <w:rPr>
          <w:rFonts w:ascii="Arial" w:hAnsi="Arial" w:cs="Arial"/>
          <w:b/>
          <w:sz w:val="28"/>
          <w:szCs w:val="28"/>
        </w:rPr>
      </w:pPr>
    </w:p>
    <w:p w:rsidR="00FD22B6" w:rsidRPr="002B3367" w:rsidRDefault="00FD22B6" w:rsidP="00FD22B6">
      <w:pPr>
        <w:autoSpaceDE w:val="0"/>
        <w:autoSpaceDN w:val="0"/>
        <w:adjustRightInd w:val="0"/>
        <w:jc w:val="both"/>
        <w:rPr>
          <w:rFonts w:ascii="Arial" w:hAnsi="Arial" w:cs="Arial"/>
          <w:b/>
          <w:sz w:val="28"/>
          <w:szCs w:val="28"/>
        </w:rPr>
      </w:pPr>
      <w:r w:rsidRPr="002B3367">
        <w:rPr>
          <w:rFonts w:ascii="Arial" w:hAnsi="Arial" w:cs="Arial"/>
          <w:b/>
          <w:sz w:val="28"/>
          <w:szCs w:val="28"/>
        </w:rPr>
        <w:t>Betrachten wir dagegen den Stern „</w:t>
      </w:r>
      <w:proofErr w:type="spellStart"/>
      <w:r w:rsidRPr="002B3367">
        <w:rPr>
          <w:rFonts w:ascii="Arial" w:hAnsi="Arial" w:cs="Arial"/>
          <w:b/>
          <w:sz w:val="28"/>
          <w:szCs w:val="28"/>
        </w:rPr>
        <w:t>edge</w:t>
      </w:r>
      <w:proofErr w:type="spellEnd"/>
      <w:r w:rsidRPr="002B3367">
        <w:rPr>
          <w:rFonts w:ascii="Arial" w:hAnsi="Arial" w:cs="Arial"/>
          <w:b/>
          <w:sz w:val="28"/>
          <w:szCs w:val="28"/>
        </w:rPr>
        <w:t xml:space="preserve"> on“, d. h. unter einem Neigungswinkel i=90°, so erblicken  wir  ihn in seiner Äquatorebene und seine Scheibe von der Kante.</w:t>
      </w:r>
    </w:p>
    <w:p w:rsidR="00FD22B6" w:rsidRPr="002B3367" w:rsidRDefault="00FD22B6" w:rsidP="00FD22B6">
      <w:pPr>
        <w:autoSpaceDE w:val="0"/>
        <w:autoSpaceDN w:val="0"/>
        <w:adjustRightInd w:val="0"/>
        <w:jc w:val="both"/>
        <w:rPr>
          <w:rFonts w:ascii="Arial" w:hAnsi="Arial" w:cs="Arial"/>
          <w:b/>
          <w:sz w:val="28"/>
          <w:szCs w:val="28"/>
        </w:rPr>
      </w:pPr>
    </w:p>
    <w:p w:rsidR="00FD22B6" w:rsidRPr="002B3367" w:rsidRDefault="00FD22B6" w:rsidP="00FD22B6">
      <w:pPr>
        <w:autoSpaceDE w:val="0"/>
        <w:autoSpaceDN w:val="0"/>
        <w:adjustRightInd w:val="0"/>
        <w:jc w:val="both"/>
        <w:rPr>
          <w:rFonts w:ascii="Arial" w:hAnsi="Arial" w:cs="Arial"/>
          <w:b/>
          <w:sz w:val="28"/>
          <w:szCs w:val="28"/>
        </w:rPr>
      </w:pPr>
      <w:r w:rsidRPr="002B3367">
        <w:rPr>
          <w:rFonts w:ascii="Arial" w:hAnsi="Arial" w:cs="Arial"/>
          <w:b/>
          <w:sz w:val="28"/>
          <w:szCs w:val="28"/>
        </w:rPr>
        <w:t>D. h., in Abhängigkeit vom Neigungswinkel i bezogen auf die Sichtlinie des Beobachters, tragen verschieden große Flächenanteile der leuchtenden Scheibe zur visuellen Helligkeit des Systems bei.</w:t>
      </w:r>
    </w:p>
    <w:p w:rsidR="00FD22B6" w:rsidRPr="002B3367" w:rsidRDefault="00FD22B6" w:rsidP="00FD22B6">
      <w:pPr>
        <w:autoSpaceDE w:val="0"/>
        <w:autoSpaceDN w:val="0"/>
        <w:adjustRightInd w:val="0"/>
        <w:rPr>
          <w:rFonts w:ascii="Arial" w:hAnsi="Arial" w:cs="Arial"/>
          <w:sz w:val="28"/>
          <w:szCs w:val="28"/>
        </w:rPr>
      </w:pPr>
    </w:p>
    <w:p w:rsidR="00FD22B6" w:rsidRPr="002B3367" w:rsidRDefault="00FD22B6" w:rsidP="00FD22B6">
      <w:pPr>
        <w:autoSpaceDE w:val="0"/>
        <w:autoSpaceDN w:val="0"/>
        <w:adjustRightInd w:val="0"/>
        <w:jc w:val="both"/>
        <w:rPr>
          <w:rFonts w:ascii="Arial" w:hAnsi="Arial" w:cs="Arial"/>
          <w:b/>
          <w:sz w:val="28"/>
          <w:szCs w:val="28"/>
        </w:rPr>
      </w:pPr>
      <w:r w:rsidRPr="002B3367">
        <w:rPr>
          <w:rFonts w:ascii="Arial" w:hAnsi="Arial" w:cs="Arial"/>
          <w:b/>
          <w:sz w:val="28"/>
          <w:szCs w:val="28"/>
        </w:rPr>
        <w:t xml:space="preserve">γ </w:t>
      </w:r>
      <w:proofErr w:type="spellStart"/>
      <w:r w:rsidRPr="002B3367">
        <w:rPr>
          <w:rFonts w:ascii="Arial" w:hAnsi="Arial" w:cs="Arial"/>
          <w:b/>
          <w:sz w:val="28"/>
          <w:szCs w:val="28"/>
        </w:rPr>
        <w:t>Cas</w:t>
      </w:r>
      <w:proofErr w:type="spellEnd"/>
      <w:r w:rsidRPr="002B3367">
        <w:rPr>
          <w:rFonts w:ascii="Arial" w:hAnsi="Arial" w:cs="Arial"/>
          <w:b/>
          <w:sz w:val="28"/>
          <w:szCs w:val="28"/>
        </w:rPr>
        <w:t xml:space="preserve"> wird nun unter einem Neigungswinkel von 45° gesehen und man beobachtet, je stärker die Hα-Emission ist, umso größer ist auch die visuelle Helligkeit.</w:t>
      </w:r>
    </w:p>
    <w:p w:rsidR="00FD22B6" w:rsidRPr="002B3367" w:rsidRDefault="00FD22B6" w:rsidP="00FD22B6">
      <w:pPr>
        <w:autoSpaceDE w:val="0"/>
        <w:autoSpaceDN w:val="0"/>
        <w:adjustRightInd w:val="0"/>
        <w:jc w:val="both"/>
        <w:rPr>
          <w:rFonts w:ascii="Arial" w:hAnsi="Arial" w:cs="Arial"/>
          <w:b/>
          <w:color w:val="FF0000"/>
          <w:sz w:val="28"/>
          <w:szCs w:val="28"/>
        </w:rPr>
      </w:pPr>
    </w:p>
    <w:p w:rsidR="00FD22B6" w:rsidRPr="002B3367" w:rsidRDefault="00FD22B6" w:rsidP="00FD22B6">
      <w:pPr>
        <w:autoSpaceDE w:val="0"/>
        <w:autoSpaceDN w:val="0"/>
        <w:adjustRightInd w:val="0"/>
        <w:jc w:val="both"/>
        <w:rPr>
          <w:rFonts w:ascii="Arial" w:hAnsi="Arial" w:cs="Arial"/>
          <w:b/>
          <w:sz w:val="28"/>
          <w:szCs w:val="28"/>
        </w:rPr>
      </w:pPr>
      <w:r w:rsidRPr="002B3367">
        <w:rPr>
          <w:rFonts w:ascii="Arial" w:hAnsi="Arial" w:cs="Arial"/>
          <w:b/>
          <w:sz w:val="28"/>
          <w:szCs w:val="28"/>
        </w:rPr>
        <w:t>Astronomen der University of Western Ontario (</w:t>
      </w:r>
      <w:proofErr w:type="spellStart"/>
      <w:r w:rsidRPr="002B3367">
        <w:rPr>
          <w:rFonts w:ascii="Arial" w:hAnsi="Arial" w:cs="Arial"/>
          <w:b/>
          <w:sz w:val="28"/>
          <w:szCs w:val="28"/>
        </w:rPr>
        <w:t>Canada</w:t>
      </w:r>
      <w:proofErr w:type="spellEnd"/>
      <w:r w:rsidRPr="002B3367">
        <w:rPr>
          <w:rFonts w:ascii="Arial" w:hAnsi="Arial" w:cs="Arial"/>
          <w:b/>
          <w:sz w:val="28"/>
          <w:szCs w:val="28"/>
        </w:rPr>
        <w:t>) versuchen seit geraumer Zeit mit geeigneten Computer-Modellen solche Korrelationen aus der Beobachtung zu ergänzen bzw. zu unterstützen, weshalb auch in diesem Sinne Amateurbeobachtungen für die professionelle Forschung von großem Interesse sind.</w:t>
      </w:r>
    </w:p>
    <w:p w:rsidR="00FD22B6" w:rsidRPr="002B3367" w:rsidRDefault="00FD22B6" w:rsidP="00FD22B6">
      <w:pPr>
        <w:autoSpaceDE w:val="0"/>
        <w:autoSpaceDN w:val="0"/>
        <w:adjustRightInd w:val="0"/>
        <w:rPr>
          <w:rFonts w:ascii="Arial" w:hAnsi="Arial" w:cs="Arial"/>
          <w:sz w:val="28"/>
          <w:szCs w:val="28"/>
        </w:rPr>
      </w:pPr>
    </w:p>
    <w:p w:rsidR="00FD22B6" w:rsidRPr="002B3367" w:rsidRDefault="00FD22B6" w:rsidP="00FD22B6">
      <w:pPr>
        <w:pStyle w:val="Textkrper"/>
        <w:jc w:val="both"/>
        <w:rPr>
          <w:rFonts w:ascii="Arial" w:hAnsi="Arial" w:cs="Arial"/>
          <w:b/>
          <w:color w:val="0000FF"/>
          <w:sz w:val="28"/>
          <w:szCs w:val="28"/>
          <w:lang w:val="de-DE"/>
        </w:rPr>
      </w:pPr>
      <w:r w:rsidRPr="002B3367">
        <w:rPr>
          <w:rFonts w:ascii="Arial" w:hAnsi="Arial" w:cs="Arial"/>
          <w:b/>
          <w:color w:val="FF0000"/>
          <w:sz w:val="28"/>
          <w:szCs w:val="28"/>
          <w:lang w:val="de-DE"/>
        </w:rPr>
        <w:t xml:space="preserve">Bild 12 </w:t>
      </w:r>
      <w:r w:rsidRPr="002B3367">
        <w:rPr>
          <w:rFonts w:ascii="Arial" w:hAnsi="Arial" w:cs="Arial"/>
          <w:b/>
          <w:color w:val="0000FF"/>
          <w:sz w:val="28"/>
          <w:szCs w:val="28"/>
          <w:effect w:val="none"/>
          <w:lang w:val="de-DE"/>
        </w:rPr>
        <w:t>(Doppelstern-Ani</w:t>
      </w:r>
      <w:r w:rsidRPr="002B3367">
        <w:rPr>
          <w:rFonts w:ascii="Arial" w:hAnsi="Arial" w:cs="Arial"/>
          <w:b/>
          <w:color w:val="0000FF"/>
          <w:sz w:val="28"/>
          <w:szCs w:val="28"/>
          <w:effect w:val="none"/>
          <w:lang w:val="de-DE"/>
        </w:rPr>
        <w:t>m</w:t>
      </w:r>
      <w:r w:rsidRPr="002B3367">
        <w:rPr>
          <w:rFonts w:ascii="Arial" w:hAnsi="Arial" w:cs="Arial"/>
          <w:b/>
          <w:color w:val="0000FF"/>
          <w:sz w:val="28"/>
          <w:szCs w:val="28"/>
          <w:effect w:val="none"/>
          <w:lang w:val="de-DE"/>
        </w:rPr>
        <w:t>ation st</w:t>
      </w:r>
      <w:r w:rsidRPr="002B3367">
        <w:rPr>
          <w:rFonts w:ascii="Arial" w:hAnsi="Arial" w:cs="Arial"/>
          <w:b/>
          <w:color w:val="0000FF"/>
          <w:sz w:val="28"/>
          <w:szCs w:val="28"/>
          <w:effect w:val="none"/>
          <w:lang w:val="de-DE"/>
        </w:rPr>
        <w:t>a</w:t>
      </w:r>
      <w:r w:rsidRPr="002B3367">
        <w:rPr>
          <w:rFonts w:ascii="Arial" w:hAnsi="Arial" w:cs="Arial"/>
          <w:b/>
          <w:color w:val="0000FF"/>
          <w:sz w:val="28"/>
          <w:szCs w:val="28"/>
          <w:effect w:val="none"/>
          <w:lang w:val="de-DE"/>
        </w:rPr>
        <w:t>rten)</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Bemerkenswert an diesem Doppelsternsystem ist, dass der bis heute unsichtbare Begleiter, der sich in Hα-Radialgeschwindigkeitsmessungen mit einer Amplitude von etwa 8 km/s und mit einer Periode von 203 Tagen eindeutig nachweisen lässt, spektral noch nicht identifiziert worden ist.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Seit September 2006 bis heute haben wir uns wiederum in einem internationalen Beobachterkonsortium mit einem </w:t>
      </w:r>
      <w:proofErr w:type="spellStart"/>
      <w:r w:rsidRPr="002B3367">
        <w:rPr>
          <w:rFonts w:ascii="Arial" w:hAnsi="Arial" w:cs="Arial"/>
          <w:b/>
          <w:color w:val="auto"/>
          <w:sz w:val="28"/>
          <w:szCs w:val="28"/>
          <w:lang w:val="de-DE"/>
        </w:rPr>
        <w:t>Langzeitmonitoring</w:t>
      </w:r>
      <w:proofErr w:type="spellEnd"/>
      <w:r w:rsidRPr="002B3367">
        <w:rPr>
          <w:rFonts w:ascii="Arial" w:hAnsi="Arial" w:cs="Arial"/>
          <w:b/>
          <w:color w:val="auto"/>
          <w:sz w:val="28"/>
          <w:szCs w:val="28"/>
          <w:lang w:val="de-DE"/>
        </w:rPr>
        <w:t xml:space="preserve"> dieser RV gewidmet.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 Abb. links oben zeigt zunächst das </w:t>
      </w:r>
      <w:proofErr w:type="spellStart"/>
      <w:r w:rsidRPr="002B3367">
        <w:rPr>
          <w:rFonts w:ascii="Arial" w:hAnsi="Arial" w:cs="Arial"/>
          <w:b/>
          <w:color w:val="auto"/>
          <w:sz w:val="28"/>
          <w:szCs w:val="28"/>
          <w:lang w:val="de-DE"/>
        </w:rPr>
        <w:t>Monitoring</w:t>
      </w:r>
      <w:proofErr w:type="spellEnd"/>
      <w:r w:rsidRPr="002B3367">
        <w:rPr>
          <w:rFonts w:ascii="Arial" w:hAnsi="Arial" w:cs="Arial"/>
          <w:b/>
          <w:color w:val="auto"/>
          <w:sz w:val="28"/>
          <w:szCs w:val="28"/>
          <w:lang w:val="de-DE"/>
        </w:rPr>
        <w:t xml:space="preserve"> selbst als sog. Zeitserie. Um diese Zeitserie mittels Periodenanalyse genauer zu untersuchen ist es erforderlich, den darin erkennbaren Langzeittrend zu eliminieren in Form einer Division der originären RV-Daten durch ein geeignetes Polynom - im vorliegenden Fall ein Polynom 3. Grades.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 Abb. links unten zeit nun die RV-Daten vom Langzeittrend befreit.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Von diesen Daten ist sodann die eigentliche Periodenanalyse im Bild rechts oben durchgeführt worden, und zwar mit der sog. </w:t>
      </w:r>
      <w:proofErr w:type="spellStart"/>
      <w:r w:rsidRPr="002B3367">
        <w:rPr>
          <w:rFonts w:ascii="Arial" w:hAnsi="Arial" w:cs="Arial"/>
          <w:b/>
          <w:color w:val="auto"/>
          <w:sz w:val="28"/>
          <w:szCs w:val="28"/>
          <w:lang w:val="de-DE"/>
        </w:rPr>
        <w:t>Phase-Disperse-Minimization</w:t>
      </w:r>
      <w:proofErr w:type="spellEnd"/>
      <w:r w:rsidRPr="002B3367">
        <w:rPr>
          <w:rFonts w:ascii="Arial" w:hAnsi="Arial" w:cs="Arial"/>
          <w:b/>
          <w:color w:val="auto"/>
          <w:sz w:val="28"/>
          <w:szCs w:val="28"/>
          <w:lang w:val="de-DE"/>
        </w:rPr>
        <w:t xml:space="preserve"> Methode (kurz PDM).</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Hier finden wir die dominante Periode von 203.151 Tagen mit einer Genauigkeit  ± 0.261 Tagen.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13</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Wenngleich diese Periodenanalyse zunächst ganz zufrieden stellend aussieht, so erkennen wir doch bei etwas </w:t>
      </w:r>
      <w:proofErr w:type="spellStart"/>
      <w:r w:rsidRPr="002B3367">
        <w:rPr>
          <w:rFonts w:ascii="Arial" w:hAnsi="Arial" w:cs="Arial"/>
          <w:b/>
          <w:color w:val="auto"/>
          <w:sz w:val="28"/>
          <w:szCs w:val="28"/>
          <w:lang w:val="de-DE"/>
        </w:rPr>
        <w:t>detaillierterer</w:t>
      </w:r>
      <w:proofErr w:type="spellEnd"/>
      <w:r w:rsidRPr="002B3367">
        <w:rPr>
          <w:rFonts w:ascii="Arial" w:hAnsi="Arial" w:cs="Arial"/>
          <w:b/>
          <w:color w:val="auto"/>
          <w:sz w:val="28"/>
          <w:szCs w:val="28"/>
          <w:lang w:val="de-DE"/>
        </w:rPr>
        <w:t xml:space="preserve"> Betrachtung gewisse Anomalien im Zeitverlauf der Radialgeschwindigkeit.</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14</w:t>
      </w: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Dies wird besonders deutlich in einer zeitlich höher aufgelösten Darstellung. Diese Anomalie ist nach Auskunft der uns beratenden professionellen Astronomen wohl schon des Öfteren in der Vergangenheit beobachtet worden, gleichwohl nicht weiter verfolgt bzw. beachtet worden.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Nach Vorstellung unseres Beobachtungsbefundes wäre nach Einschätzung unserer Fachberater ein dritter Körper in diesem Doppelsternsystem durchaus möglich.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Textkrper"/>
        <w:jc w:val="both"/>
        <w:rPr>
          <w:rFonts w:ascii="Arial" w:hAnsi="Arial" w:cs="Arial"/>
          <w:b/>
          <w:color w:val="auto"/>
          <w:sz w:val="28"/>
          <w:szCs w:val="28"/>
          <w:lang w:val="de-DE"/>
        </w:rPr>
      </w:pPr>
      <w:r w:rsidRPr="002B3367">
        <w:rPr>
          <w:rFonts w:ascii="Arial" w:hAnsi="Arial" w:cs="Arial"/>
          <w:b/>
          <w:color w:val="auto"/>
          <w:sz w:val="28"/>
          <w:szCs w:val="28"/>
          <w:lang w:val="de-DE"/>
        </w:rPr>
        <w:t xml:space="preserve">Es ist natürlich klar, dass wir auch weiterhin in einem intensiven Ergebnisaustausch mit der professionellen Astronomie stehen. </w:t>
      </w:r>
    </w:p>
    <w:p w:rsidR="00FD22B6" w:rsidRPr="002B3367" w:rsidRDefault="00FD22B6" w:rsidP="00FD22B6">
      <w:pPr>
        <w:pStyle w:val="Textkrper"/>
        <w:jc w:val="both"/>
        <w:rPr>
          <w:rFonts w:ascii="Arial" w:hAnsi="Arial" w:cs="Arial"/>
          <w:b/>
          <w:color w:val="auto"/>
          <w:sz w:val="28"/>
          <w:szCs w:val="28"/>
          <w:lang w:val="de-DE"/>
        </w:rPr>
      </w:pPr>
    </w:p>
    <w:p w:rsidR="00FD22B6" w:rsidRPr="002B3367" w:rsidRDefault="00FD22B6" w:rsidP="00FD22B6">
      <w:pPr>
        <w:pStyle w:val="NurText"/>
        <w:rPr>
          <w:rFonts w:ascii="Arial" w:hAnsi="Arial" w:cs="Arial"/>
          <w:b/>
          <w:color w:val="FF0000"/>
          <w:sz w:val="28"/>
          <w:szCs w:val="28"/>
          <w:u w:val="single"/>
        </w:rPr>
      </w:pPr>
      <w:r w:rsidRPr="002B3367">
        <w:rPr>
          <w:rFonts w:ascii="Arial" w:hAnsi="Arial" w:cs="Arial"/>
          <w:b/>
          <w:color w:val="FF0000"/>
          <w:sz w:val="28"/>
          <w:szCs w:val="28"/>
          <w:u w:val="single"/>
        </w:rPr>
        <w:t xml:space="preserve">Das periodische Verhalten der </w:t>
      </w:r>
      <w:proofErr w:type="spellStart"/>
      <w:r w:rsidRPr="002B3367">
        <w:rPr>
          <w:rFonts w:ascii="Arial" w:hAnsi="Arial" w:cs="Arial"/>
          <w:b/>
          <w:color w:val="FF0000"/>
          <w:sz w:val="28"/>
          <w:szCs w:val="28"/>
          <w:u w:val="single"/>
        </w:rPr>
        <w:t>HeI</w:t>
      </w:r>
      <w:proofErr w:type="spellEnd"/>
      <w:r w:rsidRPr="002B3367">
        <w:rPr>
          <w:rFonts w:ascii="Arial" w:hAnsi="Arial" w:cs="Arial"/>
          <w:b/>
          <w:color w:val="FF0000"/>
          <w:sz w:val="28"/>
          <w:szCs w:val="28"/>
          <w:u w:val="single"/>
        </w:rPr>
        <w:t xml:space="preserve"> 6678 </w:t>
      </w:r>
      <w:proofErr w:type="spellStart"/>
      <w:r w:rsidRPr="002B3367">
        <w:rPr>
          <w:rFonts w:ascii="Arial" w:hAnsi="Arial" w:cs="Arial"/>
          <w:b/>
          <w:color w:val="FF0000"/>
          <w:sz w:val="28"/>
          <w:szCs w:val="28"/>
          <w:u w:val="single"/>
        </w:rPr>
        <w:t>Doppelpeak-Emission</w:t>
      </w:r>
      <w:proofErr w:type="spellEnd"/>
    </w:p>
    <w:p w:rsidR="00FD22B6" w:rsidRPr="002B3367" w:rsidRDefault="00FD22B6" w:rsidP="00FD22B6">
      <w:pPr>
        <w:pStyle w:val="NurText"/>
        <w:rPr>
          <w:rFonts w:ascii="Arial" w:hAnsi="Arial" w:cs="Arial"/>
          <w:b/>
          <w:color w:val="FF0000"/>
          <w:sz w:val="28"/>
          <w:szCs w:val="28"/>
          <w:u w:val="single"/>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 xml:space="preserve">Bild 15: noch einmal das Modell </w:t>
      </w:r>
      <w:proofErr w:type="spellStart"/>
      <w:r w:rsidRPr="002B3367">
        <w:rPr>
          <w:rFonts w:ascii="Arial" w:hAnsi="Arial" w:cs="Arial"/>
          <w:b/>
          <w:color w:val="FF0000"/>
          <w:sz w:val="28"/>
          <w:szCs w:val="28"/>
          <w:lang w:val="de-DE"/>
        </w:rPr>
        <w:t>gamma</w:t>
      </w:r>
      <w:proofErr w:type="spellEnd"/>
      <w:r w:rsidRPr="002B3367">
        <w:rPr>
          <w:rFonts w:ascii="Arial" w:hAnsi="Arial" w:cs="Arial"/>
          <w:b/>
          <w:color w:val="FF0000"/>
          <w:sz w:val="28"/>
          <w:szCs w:val="28"/>
          <w:lang w:val="de-DE"/>
        </w:rPr>
        <w:t xml:space="preserve"> </w:t>
      </w:r>
      <w:proofErr w:type="spellStart"/>
      <w:r w:rsidRPr="002B3367">
        <w:rPr>
          <w:rFonts w:ascii="Arial" w:hAnsi="Arial" w:cs="Arial"/>
          <w:b/>
          <w:color w:val="FF0000"/>
          <w:sz w:val="28"/>
          <w:szCs w:val="28"/>
          <w:lang w:val="de-DE"/>
        </w:rPr>
        <w:t>Cas</w:t>
      </w:r>
      <w:proofErr w:type="spellEnd"/>
    </w:p>
    <w:p w:rsidR="00FD22B6" w:rsidRPr="002B3367" w:rsidRDefault="00FD22B6" w:rsidP="00FD22B6">
      <w:pPr>
        <w:pStyle w:val="NurText"/>
        <w:rPr>
          <w:rFonts w:ascii="Arial" w:hAnsi="Arial" w:cs="Arial"/>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Spektroskopisch ist γ </w:t>
      </w:r>
      <w:proofErr w:type="spellStart"/>
      <w:r w:rsidRPr="002B3367">
        <w:rPr>
          <w:rFonts w:ascii="Arial" w:hAnsi="Arial" w:cs="Arial"/>
          <w:b/>
          <w:sz w:val="28"/>
          <w:szCs w:val="28"/>
        </w:rPr>
        <w:t>Cas</w:t>
      </w:r>
      <w:proofErr w:type="spellEnd"/>
      <w:r w:rsidRPr="002B3367">
        <w:rPr>
          <w:rFonts w:ascii="Arial" w:hAnsi="Arial" w:cs="Arial"/>
          <w:b/>
          <w:sz w:val="28"/>
          <w:szCs w:val="28"/>
        </w:rPr>
        <w:t xml:space="preserve"> in der Vergangenheit bis in die 1990iger Jahre vorwiegend im Bereich der Hα-Linie untersucht worden. Erst mit der Einrichtung eines Forschungszweiges für Be-Sterne an der Ruhr-Universität Bochum unter der Leitung von Prof. Dachs und Dr. Reinhard </w:t>
      </w:r>
      <w:proofErr w:type="spellStart"/>
      <w:r w:rsidRPr="002B3367">
        <w:rPr>
          <w:rFonts w:ascii="Arial" w:hAnsi="Arial" w:cs="Arial"/>
          <w:b/>
          <w:sz w:val="28"/>
          <w:szCs w:val="28"/>
        </w:rPr>
        <w:t>Hanuschik</w:t>
      </w:r>
      <w:proofErr w:type="spellEnd"/>
      <w:r w:rsidRPr="002B3367">
        <w:rPr>
          <w:rFonts w:ascii="Arial" w:hAnsi="Arial" w:cs="Arial"/>
          <w:b/>
          <w:sz w:val="28"/>
          <w:szCs w:val="28"/>
        </w:rPr>
        <w:t xml:space="preserve"> um etwa 1993-94, wurden Studien mit dem Ziel durchgeführt, mehr über die Kinematik der </w:t>
      </w:r>
      <w:proofErr w:type="spellStart"/>
      <w:r w:rsidRPr="002B3367">
        <w:rPr>
          <w:rFonts w:ascii="Arial" w:hAnsi="Arial" w:cs="Arial"/>
          <w:b/>
          <w:sz w:val="28"/>
          <w:szCs w:val="28"/>
        </w:rPr>
        <w:t>zirkumstellaren</w:t>
      </w:r>
      <w:proofErr w:type="spellEnd"/>
      <w:r w:rsidRPr="002B3367">
        <w:rPr>
          <w:rFonts w:ascii="Arial" w:hAnsi="Arial" w:cs="Arial"/>
          <w:b/>
          <w:sz w:val="28"/>
          <w:szCs w:val="28"/>
        </w:rPr>
        <w:t xml:space="preserve"> Scheiben um Be-Sterne zu erfahren.</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Dazu zählten vor allem auch Untersuchungen an den Heliumlinien, also jener Bereiche der Be-Sternscheibe in unmittelbarer Nähe des Zentralsterns. Basierend auf Modellrechnungen des japanischen Forschers </w:t>
      </w:r>
      <w:proofErr w:type="spellStart"/>
      <w:r w:rsidRPr="002B3367">
        <w:rPr>
          <w:rFonts w:ascii="Arial" w:hAnsi="Arial" w:cs="Arial"/>
          <w:b/>
          <w:sz w:val="28"/>
          <w:szCs w:val="28"/>
        </w:rPr>
        <w:t>Okazaki</w:t>
      </w:r>
      <w:proofErr w:type="spellEnd"/>
      <w:r w:rsidRPr="002B3367">
        <w:rPr>
          <w:rFonts w:ascii="Arial" w:hAnsi="Arial" w:cs="Arial"/>
          <w:b/>
          <w:sz w:val="28"/>
          <w:szCs w:val="28"/>
        </w:rPr>
        <w:t xml:space="preserve"> (1991, 1997) nahm man an, dass auch in diesen sternnahen Scheibenbereichen sog. „einarmige Dichtezonen“ um den Stern </w:t>
      </w:r>
      <w:proofErr w:type="spellStart"/>
      <w:r w:rsidRPr="002B3367">
        <w:rPr>
          <w:rFonts w:ascii="Arial" w:hAnsi="Arial" w:cs="Arial"/>
          <w:b/>
          <w:sz w:val="28"/>
          <w:szCs w:val="28"/>
        </w:rPr>
        <w:t>präzidieren</w:t>
      </w:r>
      <w:proofErr w:type="spellEnd"/>
      <w:r w:rsidRPr="002B3367">
        <w:rPr>
          <w:rFonts w:ascii="Arial" w:hAnsi="Arial" w:cs="Arial"/>
          <w:b/>
          <w:sz w:val="28"/>
          <w:szCs w:val="28"/>
        </w:rPr>
        <w:t>.</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Man fand, dass diese äquatorialen Dichteverstärkungen in etwa 1.5 Sternradien von der Sternoberfläche entfernt lokalisiert sind. 1998 bestätigte dann der französische Astronom Phillip </w:t>
      </w:r>
      <w:proofErr w:type="spellStart"/>
      <w:r w:rsidRPr="002B3367">
        <w:rPr>
          <w:rFonts w:ascii="Arial" w:hAnsi="Arial" w:cs="Arial"/>
          <w:b/>
          <w:sz w:val="28"/>
          <w:szCs w:val="28"/>
        </w:rPr>
        <w:t>Stee</w:t>
      </w:r>
      <w:proofErr w:type="spellEnd"/>
      <w:r w:rsidRPr="002B3367">
        <w:rPr>
          <w:rFonts w:ascii="Arial" w:hAnsi="Arial" w:cs="Arial"/>
          <w:b/>
          <w:sz w:val="28"/>
          <w:szCs w:val="28"/>
        </w:rPr>
        <w:t xml:space="preserve">, dass für die </w:t>
      </w:r>
      <w:proofErr w:type="spellStart"/>
      <w:r w:rsidRPr="002B3367">
        <w:rPr>
          <w:rFonts w:ascii="Arial" w:hAnsi="Arial" w:cs="Arial"/>
          <w:b/>
          <w:sz w:val="28"/>
          <w:szCs w:val="28"/>
        </w:rPr>
        <w:t>HeI-Emissionslinie</w:t>
      </w:r>
      <w:proofErr w:type="spellEnd"/>
      <w:r w:rsidRPr="002B3367">
        <w:rPr>
          <w:rFonts w:ascii="Arial" w:hAnsi="Arial" w:cs="Arial"/>
          <w:b/>
          <w:sz w:val="28"/>
          <w:szCs w:val="28"/>
        </w:rPr>
        <w:t xml:space="preserve"> bei 6678 Å die Anregung und Ionisation des Heliums in einem erweiterten Bereich bis etwa 2.3 Sternradien verantwortlich sei. </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Textkrper"/>
        <w:jc w:val="both"/>
        <w:rPr>
          <w:rFonts w:ascii="Arial" w:hAnsi="Arial" w:cs="Arial"/>
          <w:b/>
          <w:color w:val="FF0000"/>
          <w:sz w:val="28"/>
          <w:szCs w:val="28"/>
          <w:lang w:val="de-DE"/>
        </w:rPr>
      </w:pPr>
      <w:r w:rsidRPr="002B3367">
        <w:rPr>
          <w:rFonts w:ascii="Arial" w:hAnsi="Arial" w:cs="Arial"/>
          <w:b/>
          <w:color w:val="FF0000"/>
          <w:sz w:val="28"/>
          <w:szCs w:val="28"/>
          <w:lang w:val="de-DE"/>
        </w:rPr>
        <w:t>Bild 16</w:t>
      </w: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So wurde diese </w:t>
      </w:r>
      <w:proofErr w:type="spellStart"/>
      <w:r w:rsidRPr="002B3367">
        <w:rPr>
          <w:rFonts w:ascii="Arial" w:hAnsi="Arial" w:cs="Arial"/>
          <w:b/>
          <w:sz w:val="28"/>
          <w:szCs w:val="28"/>
        </w:rPr>
        <w:t>HeI-Emission</w:t>
      </w:r>
      <w:proofErr w:type="spellEnd"/>
      <w:r w:rsidRPr="002B3367">
        <w:rPr>
          <w:rFonts w:ascii="Arial" w:hAnsi="Arial" w:cs="Arial"/>
          <w:b/>
          <w:sz w:val="28"/>
          <w:szCs w:val="28"/>
        </w:rPr>
        <w:t xml:space="preserve"> bei 6678 A zu einem wichtigen diagnostischen Merkmal zur Untersuchung der sternnahen Aktivitätsbereiche. Man erkannte, dass ein zeitabhängiger photosphärischer Massenverlust des Primärsterns, Dichtevariationen und somit die typischen </w:t>
      </w:r>
      <w:proofErr w:type="spellStart"/>
      <w:r w:rsidRPr="002B3367">
        <w:rPr>
          <w:rFonts w:ascii="Arial" w:hAnsi="Arial" w:cs="Arial"/>
          <w:b/>
          <w:sz w:val="28"/>
          <w:szCs w:val="28"/>
        </w:rPr>
        <w:t>Doppelpeak-Profilvariationen</w:t>
      </w:r>
      <w:proofErr w:type="spellEnd"/>
      <w:r w:rsidRPr="002B3367">
        <w:rPr>
          <w:rFonts w:ascii="Arial" w:hAnsi="Arial" w:cs="Arial"/>
          <w:b/>
          <w:sz w:val="28"/>
          <w:szCs w:val="28"/>
        </w:rPr>
        <w:t xml:space="preserve"> – bekannt als sog. V/R-Verhältnis - dieser Emission zur Folge hat.</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Das V/R-Verhältnis ist das </w:t>
      </w:r>
      <w:proofErr w:type="spellStart"/>
      <w:r w:rsidRPr="002B3367">
        <w:rPr>
          <w:rFonts w:ascii="Arial" w:hAnsi="Arial" w:cs="Arial"/>
          <w:b/>
          <w:sz w:val="28"/>
          <w:szCs w:val="28"/>
        </w:rPr>
        <w:t>Peakhöhenverhältnis</w:t>
      </w:r>
      <w:proofErr w:type="spellEnd"/>
      <w:r w:rsidRPr="002B3367">
        <w:rPr>
          <w:rFonts w:ascii="Arial" w:hAnsi="Arial" w:cs="Arial"/>
          <w:b/>
          <w:sz w:val="28"/>
          <w:szCs w:val="28"/>
        </w:rPr>
        <w:t xml:space="preserve"> des violetten zum roten </w:t>
      </w:r>
      <w:proofErr w:type="spellStart"/>
      <w:r w:rsidRPr="002B3367">
        <w:rPr>
          <w:rFonts w:ascii="Arial" w:hAnsi="Arial" w:cs="Arial"/>
          <w:b/>
          <w:sz w:val="28"/>
          <w:szCs w:val="28"/>
        </w:rPr>
        <w:t>Emissionspeak</w:t>
      </w:r>
      <w:proofErr w:type="spellEnd"/>
      <w:r w:rsidRPr="002B3367">
        <w:rPr>
          <w:rFonts w:ascii="Arial" w:hAnsi="Arial" w:cs="Arial"/>
          <w:b/>
          <w:sz w:val="28"/>
          <w:szCs w:val="28"/>
        </w:rPr>
        <w:t xml:space="preserve"> und beschreibt als ein Hauptmerkmal Dichtevariationen in den Gasscheiben von Be-Sternen. Bis etwa 2012 gab es in der Literatur keinerlei Informationen über mögliche V/R-Periodizitäten der HeI-6678 </w:t>
      </w:r>
      <w:proofErr w:type="spellStart"/>
      <w:r w:rsidRPr="002B3367">
        <w:rPr>
          <w:rFonts w:ascii="Arial" w:hAnsi="Arial" w:cs="Arial"/>
          <w:b/>
          <w:sz w:val="28"/>
          <w:szCs w:val="28"/>
        </w:rPr>
        <w:t>Doppelpeakemissionslinie</w:t>
      </w:r>
      <w:proofErr w:type="spellEnd"/>
      <w:r w:rsidRPr="002B3367">
        <w:rPr>
          <w:rFonts w:ascii="Arial" w:hAnsi="Arial" w:cs="Arial"/>
          <w:b/>
          <w:sz w:val="28"/>
          <w:szCs w:val="28"/>
        </w:rPr>
        <w:t xml:space="preserve"> im Spektrum von γ </w:t>
      </w:r>
      <w:proofErr w:type="spellStart"/>
      <w:r w:rsidRPr="002B3367">
        <w:rPr>
          <w:rFonts w:ascii="Arial" w:hAnsi="Arial" w:cs="Arial"/>
          <w:b/>
          <w:sz w:val="28"/>
          <w:szCs w:val="28"/>
        </w:rPr>
        <w:t>Cas</w:t>
      </w:r>
      <w:proofErr w:type="spellEnd"/>
      <w:r w:rsidRPr="002B3367">
        <w:rPr>
          <w:rFonts w:ascii="Arial" w:hAnsi="Arial" w:cs="Arial"/>
          <w:b/>
          <w:sz w:val="28"/>
          <w:szCs w:val="28"/>
        </w:rPr>
        <w:t>.</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color w:val="FF0000"/>
          <w:sz w:val="28"/>
          <w:szCs w:val="28"/>
        </w:rPr>
      </w:pPr>
      <w:r w:rsidRPr="002B3367">
        <w:rPr>
          <w:rFonts w:ascii="Arial" w:hAnsi="Arial" w:cs="Arial"/>
          <w:b/>
          <w:color w:val="FF0000"/>
          <w:sz w:val="28"/>
          <w:szCs w:val="28"/>
        </w:rPr>
        <w:t>Bild 17</w:t>
      </w: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Die Genauigkeit der V/R-Messungen ist im Wesentlichen durch das S/N  und die Genauigkeit des lokalen Kontinuums bestimmt. Darüber hinaus ist die Definition der Linienflügel und das darunter liegende photosphärische Absorptionslinienprofil von Bedeutung.</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color w:val="548DD4"/>
          <w:sz w:val="28"/>
          <w:szCs w:val="28"/>
        </w:rPr>
      </w:pPr>
      <w:r w:rsidRPr="002B3367">
        <w:rPr>
          <w:rFonts w:ascii="Arial" w:hAnsi="Arial" w:cs="Arial"/>
          <w:b/>
          <w:sz w:val="28"/>
          <w:szCs w:val="28"/>
        </w:rPr>
        <w:t>Zur Berechnung des V/R-Verhältnisses sind die violetten und roten Absorptionsminima, die zuvor durch lineare Interpolation verbunden wurden, dividiert worden, womit die erforderliche Normierung gemäß F/Fc=1 erreicht wurde</w:t>
      </w:r>
      <w:r w:rsidRPr="002B3367">
        <w:rPr>
          <w:rFonts w:ascii="Arial" w:hAnsi="Arial" w:cs="Arial"/>
          <w:b/>
          <w:color w:val="548DD4"/>
          <w:sz w:val="28"/>
          <w:szCs w:val="28"/>
        </w:rPr>
        <w:t>.</w:t>
      </w:r>
    </w:p>
    <w:p w:rsidR="00FD22B6" w:rsidRPr="002B3367" w:rsidRDefault="00FD22B6" w:rsidP="00FD22B6">
      <w:pPr>
        <w:pStyle w:val="NurText"/>
        <w:jc w:val="both"/>
        <w:rPr>
          <w:rFonts w:ascii="Arial" w:hAnsi="Arial" w:cs="Arial"/>
          <w:b/>
          <w:color w:val="548DD4"/>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Eine andere Methode zur Trennung der Emissionen vom photosphärischen Absorptionsprofil ist die Subtraktion eines gefitteten, theoretischen Absorptionsprofils. Ein Vergleich dieser beiden Methoden zueinander an ein und dem gleichen Spektrum führte zu einer Abweichung zur linearen Interpolation in der Größenordnung von 0.01% in  V/R.</w:t>
      </w:r>
    </w:p>
    <w:p w:rsidR="00FD22B6" w:rsidRPr="002B3367" w:rsidRDefault="00FD22B6" w:rsidP="00FD22B6">
      <w:pPr>
        <w:pStyle w:val="NurText"/>
        <w:jc w:val="both"/>
        <w:rPr>
          <w:rFonts w:ascii="Arial" w:hAnsi="Arial" w:cs="Arial"/>
          <w:b/>
          <w:color w:val="548DD4"/>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Die V und R Intensitäten, die auf diese Weise vom photosphärischen Absorptionsprofil getrennt wurden, sind dann die Linienmaxima, die zur weiteren Auswertung verwendet worden sind. Die erzielte Genauigkeit der V/R-Messungen lag im Mittel bei etwa ± 2%.</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color w:val="FF0000"/>
          <w:sz w:val="28"/>
          <w:szCs w:val="28"/>
        </w:rPr>
      </w:pPr>
      <w:r w:rsidRPr="002B3367">
        <w:rPr>
          <w:rFonts w:ascii="Arial" w:hAnsi="Arial" w:cs="Arial"/>
          <w:b/>
          <w:color w:val="FF0000"/>
          <w:sz w:val="28"/>
          <w:szCs w:val="28"/>
        </w:rPr>
        <w:t>Bild 18</w:t>
      </w: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In einer Zusammenarbeit mit drei Kollegen aus der </w:t>
      </w:r>
      <w:proofErr w:type="spellStart"/>
      <w:r w:rsidRPr="002B3367">
        <w:rPr>
          <w:rFonts w:ascii="Arial" w:hAnsi="Arial" w:cs="Arial"/>
          <w:b/>
          <w:sz w:val="28"/>
          <w:szCs w:val="28"/>
        </w:rPr>
        <w:t>ARAS-Spektroskopiegruppe</w:t>
      </w:r>
      <w:proofErr w:type="spellEnd"/>
      <w:r w:rsidRPr="002B3367">
        <w:rPr>
          <w:rFonts w:ascii="Arial" w:hAnsi="Arial" w:cs="Arial"/>
          <w:b/>
          <w:sz w:val="28"/>
          <w:szCs w:val="28"/>
        </w:rPr>
        <w:t xml:space="preserve"> konnten wir Resultate der V/R-Variabilität von HeI6678 erarbeiten, die von γ </w:t>
      </w:r>
      <w:proofErr w:type="spellStart"/>
      <w:r w:rsidRPr="002B3367">
        <w:rPr>
          <w:rFonts w:ascii="Arial" w:hAnsi="Arial" w:cs="Arial"/>
          <w:b/>
          <w:sz w:val="28"/>
          <w:szCs w:val="28"/>
        </w:rPr>
        <w:t>Cas</w:t>
      </w:r>
      <w:proofErr w:type="spellEnd"/>
      <w:r w:rsidRPr="002B3367">
        <w:rPr>
          <w:rFonts w:ascii="Arial" w:hAnsi="Arial" w:cs="Arial"/>
          <w:b/>
          <w:sz w:val="28"/>
          <w:szCs w:val="28"/>
        </w:rPr>
        <w:t xml:space="preserve"> bisher so nicht bekannt waren. </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Die Spektren wurden von mir in der Sternwarte der </w:t>
      </w:r>
      <w:proofErr w:type="spellStart"/>
      <w:r w:rsidRPr="002B3367">
        <w:rPr>
          <w:rFonts w:ascii="Arial" w:hAnsi="Arial" w:cs="Arial"/>
          <w:b/>
          <w:sz w:val="28"/>
          <w:szCs w:val="28"/>
        </w:rPr>
        <w:t>VdS-Köln</w:t>
      </w:r>
      <w:proofErr w:type="spellEnd"/>
      <w:r w:rsidRPr="002B3367">
        <w:rPr>
          <w:rFonts w:ascii="Arial" w:hAnsi="Arial" w:cs="Arial"/>
          <w:b/>
          <w:sz w:val="28"/>
          <w:szCs w:val="28"/>
        </w:rPr>
        <w:t xml:space="preserve"> und von meinen Kollegen in USA, Spanien und Frankreich aufgenommen. In allen Fällen kam dabei der LHIRES III </w:t>
      </w:r>
      <w:proofErr w:type="spellStart"/>
      <w:r w:rsidRPr="002B3367">
        <w:rPr>
          <w:rFonts w:ascii="Arial" w:hAnsi="Arial" w:cs="Arial"/>
          <w:b/>
          <w:sz w:val="28"/>
          <w:szCs w:val="28"/>
        </w:rPr>
        <w:t>Spektrograph</w:t>
      </w:r>
      <w:proofErr w:type="spellEnd"/>
      <w:r w:rsidRPr="002B3367">
        <w:rPr>
          <w:rFonts w:ascii="Arial" w:hAnsi="Arial" w:cs="Arial"/>
          <w:b/>
          <w:sz w:val="28"/>
          <w:szCs w:val="28"/>
        </w:rPr>
        <w:t xml:space="preserve"> mit seinem spektralen Auflösungsvermögen von ca. 17000 zum Einsatz. </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Das S/N-Verhältnis im Kontinuum nahe der Emission lag im Mittel bei ca. 1000, meistens jedoch höher als 1500, bei einer Belichtungszeit von etwa 300-400 sec pro Einzelspektrum.</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In diesem </w:t>
      </w:r>
      <w:proofErr w:type="spellStart"/>
      <w:r w:rsidRPr="002B3367">
        <w:rPr>
          <w:rFonts w:ascii="Arial" w:hAnsi="Arial" w:cs="Arial"/>
          <w:b/>
          <w:sz w:val="28"/>
          <w:szCs w:val="28"/>
        </w:rPr>
        <w:t>Langzeitmonitoring</w:t>
      </w:r>
      <w:proofErr w:type="spellEnd"/>
      <w:r w:rsidRPr="002B3367">
        <w:rPr>
          <w:rFonts w:ascii="Arial" w:hAnsi="Arial" w:cs="Arial"/>
          <w:b/>
          <w:sz w:val="28"/>
          <w:szCs w:val="28"/>
        </w:rPr>
        <w:t xml:space="preserve"> der </w:t>
      </w:r>
      <w:proofErr w:type="spellStart"/>
      <w:r w:rsidRPr="002B3367">
        <w:rPr>
          <w:rFonts w:ascii="Arial" w:hAnsi="Arial" w:cs="Arial"/>
          <w:b/>
          <w:sz w:val="28"/>
          <w:szCs w:val="28"/>
        </w:rPr>
        <w:t>HeI</w:t>
      </w:r>
      <w:proofErr w:type="spellEnd"/>
      <w:r w:rsidRPr="002B3367">
        <w:rPr>
          <w:rFonts w:ascii="Arial" w:hAnsi="Arial" w:cs="Arial"/>
          <w:b/>
          <w:sz w:val="28"/>
          <w:szCs w:val="28"/>
        </w:rPr>
        <w:t xml:space="preserve"> 6678 Emission ist die Variabilität des V/R-Verhältnisses ganz offensichtlich. Allerdings muss hier bedacht werden, dass seit Beginn des </w:t>
      </w:r>
      <w:proofErr w:type="spellStart"/>
      <w:r w:rsidRPr="002B3367">
        <w:rPr>
          <w:rFonts w:ascii="Arial" w:hAnsi="Arial" w:cs="Arial"/>
          <w:b/>
          <w:sz w:val="28"/>
          <w:szCs w:val="28"/>
        </w:rPr>
        <w:t>Monitorings</w:t>
      </w:r>
      <w:proofErr w:type="spellEnd"/>
      <w:r w:rsidRPr="002B3367">
        <w:rPr>
          <w:rFonts w:ascii="Arial" w:hAnsi="Arial" w:cs="Arial"/>
          <w:b/>
          <w:sz w:val="28"/>
          <w:szCs w:val="28"/>
        </w:rPr>
        <w:t xml:space="preserve"> im August 2009 bis heute lediglich neun orbitale Perioden erfasst werden konnten. </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Wir fanden, dass diese Variabilitäten Perioden besitzen, die nichts mit der orbitalen Periode zu tun hatten.</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color w:val="FF0000"/>
          <w:sz w:val="28"/>
          <w:szCs w:val="28"/>
        </w:rPr>
      </w:pPr>
      <w:r w:rsidRPr="002B3367">
        <w:rPr>
          <w:rFonts w:ascii="Arial" w:hAnsi="Arial" w:cs="Arial"/>
          <w:b/>
          <w:color w:val="FF0000"/>
          <w:sz w:val="28"/>
          <w:szCs w:val="28"/>
        </w:rPr>
        <w:t>Bild 19</w:t>
      </w: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So haben wir natürlich mittels </w:t>
      </w:r>
      <w:proofErr w:type="spellStart"/>
      <w:r w:rsidRPr="002B3367">
        <w:rPr>
          <w:rFonts w:ascii="Arial" w:hAnsi="Arial" w:cs="Arial"/>
          <w:b/>
          <w:sz w:val="28"/>
          <w:szCs w:val="28"/>
        </w:rPr>
        <w:t>Fourier-Periodenanalyse</w:t>
      </w:r>
      <w:proofErr w:type="spellEnd"/>
      <w:r w:rsidRPr="002B3367">
        <w:rPr>
          <w:rFonts w:ascii="Arial" w:hAnsi="Arial" w:cs="Arial"/>
          <w:b/>
          <w:sz w:val="28"/>
          <w:szCs w:val="28"/>
        </w:rPr>
        <w:t xml:space="preserve"> versucht herauszufinden, inwieweit hier tatsächlich klare Periodizitäten vorhanden sind. Wir finden im Power-Spektrum (Bild oben) einen dominanten </w:t>
      </w:r>
      <w:proofErr w:type="spellStart"/>
      <w:r w:rsidRPr="002B3367">
        <w:rPr>
          <w:rFonts w:ascii="Arial" w:hAnsi="Arial" w:cs="Arial"/>
          <w:b/>
          <w:sz w:val="28"/>
          <w:szCs w:val="28"/>
        </w:rPr>
        <w:t>Peak</w:t>
      </w:r>
      <w:proofErr w:type="spellEnd"/>
      <w:r w:rsidRPr="002B3367">
        <w:rPr>
          <w:rFonts w:ascii="Arial" w:hAnsi="Arial" w:cs="Arial"/>
          <w:b/>
          <w:sz w:val="28"/>
          <w:szCs w:val="28"/>
        </w:rPr>
        <w:t xml:space="preserve"> mit einer Periode von 465 Tagen, der jedoch noch ziemlich breit ist, weshalb die Analyse noch um einen gewissen Betrag unsicher erscheint. Wir sind jedoch zuversichtlich, dass wir mit weiteren künftigen Beobachtungen zu einem verbesserten Ergebnis, d. h. zu einer genaueren Periode gelangen werden.</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Das untere Bild zeigt das Phasendiagramm der gefundenen 465d-Periode. Dieser Phasenplot ist mit dem Programm </w:t>
      </w:r>
      <w:proofErr w:type="spellStart"/>
      <w:r w:rsidRPr="002B3367">
        <w:rPr>
          <w:rFonts w:ascii="Arial" w:hAnsi="Arial" w:cs="Arial"/>
          <w:b/>
          <w:sz w:val="28"/>
          <w:szCs w:val="28"/>
        </w:rPr>
        <w:t>Spec-TSA</w:t>
      </w:r>
      <w:proofErr w:type="spellEnd"/>
      <w:r w:rsidRPr="002B3367">
        <w:rPr>
          <w:rFonts w:ascii="Arial" w:hAnsi="Arial" w:cs="Arial"/>
          <w:b/>
          <w:sz w:val="28"/>
          <w:szCs w:val="28"/>
        </w:rPr>
        <w:t xml:space="preserve"> meines Freundes und Kollegen Roland Bücke in Hamburg durchgeführt worden.</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pStyle w:val="NurText"/>
        <w:jc w:val="both"/>
        <w:rPr>
          <w:rFonts w:ascii="Arial" w:hAnsi="Arial" w:cs="Arial"/>
          <w:b/>
          <w:sz w:val="28"/>
          <w:szCs w:val="28"/>
        </w:rPr>
      </w:pPr>
      <w:r w:rsidRPr="002B3367">
        <w:rPr>
          <w:rFonts w:ascii="Arial" w:hAnsi="Arial" w:cs="Arial"/>
          <w:b/>
          <w:sz w:val="28"/>
          <w:szCs w:val="28"/>
        </w:rPr>
        <w:t xml:space="preserve">Diese gefundene 465d-Periode deutet mit ihrem ziemlich großen Abstand zu der orbitalen Periode von 203 Tagen doch auf eine erhebliche Zuverlässigkeit des periodischen V/R-Verhaltens.  </w:t>
      </w:r>
    </w:p>
    <w:p w:rsidR="00FD22B6" w:rsidRPr="002B3367" w:rsidRDefault="00FD22B6" w:rsidP="00FD22B6">
      <w:pPr>
        <w:pStyle w:val="NurText"/>
        <w:jc w:val="both"/>
        <w:rPr>
          <w:rFonts w:ascii="Arial" w:hAnsi="Arial" w:cs="Arial"/>
          <w:b/>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 xml:space="preserve">Solche periodischen Phänomene im Zeitverhalten verschiedener Spektrallinien im Spektrum von Be-Sternen führen letztendlich zu einem besseren Verständnis der Struktur ihrer </w:t>
      </w:r>
      <w:proofErr w:type="spellStart"/>
      <w:r w:rsidRPr="002B3367">
        <w:rPr>
          <w:rFonts w:ascii="Arial" w:hAnsi="Arial" w:cs="Arial"/>
          <w:b/>
          <w:sz w:val="28"/>
          <w:szCs w:val="28"/>
        </w:rPr>
        <w:t>zirkumstellaren</w:t>
      </w:r>
      <w:proofErr w:type="spellEnd"/>
      <w:r w:rsidRPr="002B3367">
        <w:rPr>
          <w:rFonts w:ascii="Arial" w:hAnsi="Arial" w:cs="Arial"/>
          <w:b/>
          <w:sz w:val="28"/>
          <w:szCs w:val="28"/>
        </w:rPr>
        <w:t xml:space="preserve"> Gasscheiben.</w:t>
      </w:r>
    </w:p>
    <w:p w:rsidR="00FD22B6" w:rsidRPr="002B3367" w:rsidRDefault="00FD22B6" w:rsidP="00FD22B6">
      <w:pPr>
        <w:rPr>
          <w:rFonts w:ascii="Arial" w:hAnsi="Arial" w:cs="Arial"/>
          <w:b/>
          <w:sz w:val="28"/>
          <w:szCs w:val="28"/>
        </w:rPr>
      </w:pPr>
    </w:p>
    <w:p w:rsidR="00FD22B6" w:rsidRPr="002B3367" w:rsidRDefault="00FD22B6" w:rsidP="00FD22B6">
      <w:pPr>
        <w:pStyle w:val="NurText"/>
        <w:jc w:val="both"/>
        <w:rPr>
          <w:rFonts w:ascii="Arial" w:hAnsi="Arial" w:cs="Arial"/>
          <w:b/>
          <w:color w:val="FF0000"/>
          <w:sz w:val="28"/>
          <w:szCs w:val="28"/>
        </w:rPr>
      </w:pPr>
      <w:r w:rsidRPr="002B3367">
        <w:rPr>
          <w:rFonts w:ascii="Arial" w:hAnsi="Arial" w:cs="Arial"/>
          <w:b/>
          <w:color w:val="FF0000"/>
          <w:sz w:val="28"/>
          <w:szCs w:val="28"/>
        </w:rPr>
        <w:t>Bild 20</w:t>
      </w:r>
    </w:p>
    <w:p w:rsidR="00FD22B6" w:rsidRPr="002B3367" w:rsidRDefault="00FD22B6" w:rsidP="00FD22B6">
      <w:pPr>
        <w:rPr>
          <w:rFonts w:ascii="Arial" w:hAnsi="Arial" w:cs="Arial"/>
          <w:b/>
          <w:color w:val="FF0000"/>
          <w:sz w:val="28"/>
          <w:szCs w:val="28"/>
        </w:rPr>
      </w:pPr>
      <w:r w:rsidRPr="002B3367">
        <w:rPr>
          <w:rFonts w:ascii="Arial" w:hAnsi="Arial" w:cs="Arial"/>
          <w:b/>
          <w:sz w:val="28"/>
          <w:szCs w:val="28"/>
        </w:rPr>
        <w:t xml:space="preserve">Auch die Radialgeschwindigkeit dieser sternnahen Emissionsring des </w:t>
      </w:r>
      <w:proofErr w:type="spellStart"/>
      <w:r w:rsidRPr="002B3367">
        <w:rPr>
          <w:rFonts w:ascii="Arial" w:hAnsi="Arial" w:cs="Arial"/>
          <w:b/>
          <w:sz w:val="28"/>
          <w:szCs w:val="28"/>
        </w:rPr>
        <w:t>HeIiums</w:t>
      </w:r>
      <w:proofErr w:type="spellEnd"/>
      <w:r w:rsidRPr="002B3367">
        <w:rPr>
          <w:rFonts w:ascii="Arial" w:hAnsi="Arial" w:cs="Arial"/>
          <w:b/>
          <w:color w:val="FF0000"/>
          <w:sz w:val="28"/>
          <w:szCs w:val="28"/>
        </w:rPr>
        <w:t xml:space="preserve"> </w:t>
      </w:r>
      <w:r w:rsidRPr="002B3367">
        <w:rPr>
          <w:rFonts w:ascii="Arial" w:hAnsi="Arial" w:cs="Arial"/>
          <w:b/>
          <w:sz w:val="28"/>
          <w:szCs w:val="28"/>
        </w:rPr>
        <w:t xml:space="preserve">zeigt gelegentlich ein </w:t>
      </w:r>
      <w:proofErr w:type="spellStart"/>
      <w:r w:rsidRPr="002B3367">
        <w:rPr>
          <w:rFonts w:ascii="Arial" w:hAnsi="Arial" w:cs="Arial"/>
          <w:b/>
          <w:sz w:val="28"/>
          <w:szCs w:val="28"/>
        </w:rPr>
        <w:t>bemerkenwertes</w:t>
      </w:r>
      <w:proofErr w:type="spellEnd"/>
      <w:r w:rsidRPr="002B3367">
        <w:rPr>
          <w:rFonts w:ascii="Arial" w:hAnsi="Arial" w:cs="Arial"/>
          <w:b/>
          <w:sz w:val="28"/>
          <w:szCs w:val="28"/>
        </w:rPr>
        <w:t xml:space="preserve"> Verhalten in der Radialgeschwindigkeit.</w:t>
      </w:r>
      <w:r w:rsidRPr="002B3367">
        <w:rPr>
          <w:rFonts w:ascii="Arial" w:hAnsi="Arial" w:cs="Arial"/>
          <w:b/>
          <w:color w:val="FF0000"/>
          <w:sz w:val="28"/>
          <w:szCs w:val="28"/>
        </w:rPr>
        <w:t xml:space="preserve">  </w:t>
      </w:r>
    </w:p>
    <w:p w:rsidR="00FD22B6" w:rsidRPr="002B3367" w:rsidRDefault="00FD22B6" w:rsidP="00FD22B6">
      <w:pPr>
        <w:rPr>
          <w:rFonts w:ascii="Arial" w:hAnsi="Arial" w:cs="Arial"/>
          <w:b/>
          <w:color w:val="FF0000"/>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 xml:space="preserve">Im oberen Bild sehen wir ein </w:t>
      </w:r>
      <w:proofErr w:type="spellStart"/>
      <w:r w:rsidRPr="002B3367">
        <w:rPr>
          <w:rFonts w:ascii="Arial" w:hAnsi="Arial" w:cs="Arial"/>
          <w:b/>
          <w:sz w:val="28"/>
          <w:szCs w:val="28"/>
        </w:rPr>
        <w:t>Monitoring</w:t>
      </w:r>
      <w:proofErr w:type="spellEnd"/>
      <w:r w:rsidRPr="002B3367">
        <w:rPr>
          <w:rFonts w:ascii="Arial" w:hAnsi="Arial" w:cs="Arial"/>
          <w:b/>
          <w:sz w:val="28"/>
          <w:szCs w:val="28"/>
        </w:rPr>
        <w:t xml:space="preserve"> aus RV-Messungen des bekannten Be-Sternforschers Peter </w:t>
      </w:r>
      <w:proofErr w:type="spellStart"/>
      <w:r w:rsidRPr="002B3367">
        <w:rPr>
          <w:rFonts w:ascii="Arial" w:hAnsi="Arial" w:cs="Arial"/>
          <w:b/>
          <w:sz w:val="28"/>
          <w:szCs w:val="28"/>
        </w:rPr>
        <w:t>Harmanec</w:t>
      </w:r>
      <w:proofErr w:type="spellEnd"/>
      <w:r w:rsidRPr="002B3367">
        <w:rPr>
          <w:rFonts w:ascii="Arial" w:hAnsi="Arial" w:cs="Arial"/>
          <w:b/>
          <w:sz w:val="28"/>
          <w:szCs w:val="28"/>
        </w:rPr>
        <w:t xml:space="preserve"> - gekennzeichnet mit H2000 - kombiniert mit Messungen der </w:t>
      </w:r>
      <w:proofErr w:type="spellStart"/>
      <w:r w:rsidRPr="002B3367">
        <w:rPr>
          <w:rFonts w:ascii="Arial" w:hAnsi="Arial" w:cs="Arial"/>
          <w:b/>
          <w:sz w:val="28"/>
          <w:szCs w:val="28"/>
        </w:rPr>
        <w:t>ARAS-Spektroskopie-Gruppe</w:t>
      </w:r>
      <w:proofErr w:type="spellEnd"/>
    </w:p>
    <w:p w:rsidR="00FD22B6" w:rsidRPr="002B3367" w:rsidRDefault="00FD22B6" w:rsidP="00FD22B6">
      <w:pPr>
        <w:rPr>
          <w:rFonts w:ascii="Arial" w:hAnsi="Arial" w:cs="Arial"/>
          <w:b/>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 xml:space="preserve">Die enorme </w:t>
      </w:r>
      <w:proofErr w:type="spellStart"/>
      <w:r w:rsidRPr="002B3367">
        <w:rPr>
          <w:rFonts w:ascii="Arial" w:hAnsi="Arial" w:cs="Arial"/>
          <w:b/>
          <w:sz w:val="28"/>
          <w:szCs w:val="28"/>
        </w:rPr>
        <w:t>RV-Änderung</w:t>
      </w:r>
      <w:proofErr w:type="spellEnd"/>
      <w:r w:rsidRPr="002B3367">
        <w:rPr>
          <w:rFonts w:ascii="Arial" w:hAnsi="Arial" w:cs="Arial"/>
          <w:b/>
          <w:sz w:val="28"/>
          <w:szCs w:val="28"/>
        </w:rPr>
        <w:t xml:space="preserve"> des H2000-Zeitraums führt natürlich zu der Frage über die zugrunde liegenden Ursachen. </w:t>
      </w:r>
    </w:p>
    <w:p w:rsidR="00FD22B6" w:rsidRPr="002B3367" w:rsidRDefault="00FD22B6" w:rsidP="00FD22B6">
      <w:pPr>
        <w:rPr>
          <w:rFonts w:ascii="Arial" w:hAnsi="Arial" w:cs="Arial"/>
          <w:b/>
          <w:sz w:val="28"/>
          <w:szCs w:val="28"/>
        </w:rPr>
      </w:pPr>
      <w:r w:rsidRPr="002B3367">
        <w:rPr>
          <w:rFonts w:ascii="Arial" w:hAnsi="Arial" w:cs="Arial"/>
          <w:b/>
          <w:sz w:val="28"/>
          <w:szCs w:val="28"/>
        </w:rPr>
        <w:t xml:space="preserve">Ein Vergleich zum </w:t>
      </w:r>
      <w:proofErr w:type="spellStart"/>
      <w:r w:rsidRPr="002B3367">
        <w:rPr>
          <w:rFonts w:ascii="Arial" w:hAnsi="Arial" w:cs="Arial"/>
          <w:b/>
          <w:sz w:val="28"/>
          <w:szCs w:val="28"/>
        </w:rPr>
        <w:t>Hα-EW-Verhalten</w:t>
      </w:r>
      <w:proofErr w:type="spellEnd"/>
      <w:r w:rsidRPr="002B3367">
        <w:rPr>
          <w:rFonts w:ascii="Arial" w:hAnsi="Arial" w:cs="Arial"/>
          <w:b/>
          <w:sz w:val="28"/>
          <w:szCs w:val="28"/>
        </w:rPr>
        <w:t xml:space="preserve"> des gleichen Zeitabschnittes im unteren Bild erscheint deshalb nicht uninteressant. </w:t>
      </w:r>
    </w:p>
    <w:p w:rsidR="00FD22B6" w:rsidRPr="002B3367" w:rsidRDefault="00FD22B6" w:rsidP="00FD22B6">
      <w:pPr>
        <w:rPr>
          <w:rFonts w:ascii="Arial" w:hAnsi="Arial" w:cs="Arial"/>
          <w:b/>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 xml:space="preserve">Darin ist eine </w:t>
      </w:r>
      <w:proofErr w:type="spellStart"/>
      <w:r w:rsidRPr="002B3367">
        <w:rPr>
          <w:rFonts w:ascii="Arial" w:hAnsi="Arial" w:cs="Arial"/>
          <w:b/>
          <w:sz w:val="28"/>
          <w:szCs w:val="28"/>
        </w:rPr>
        <w:t>EW-Abnahme</w:t>
      </w:r>
      <w:proofErr w:type="spellEnd"/>
      <w:r w:rsidRPr="002B3367">
        <w:rPr>
          <w:rFonts w:ascii="Arial" w:hAnsi="Arial" w:cs="Arial"/>
          <w:b/>
          <w:sz w:val="28"/>
          <w:szCs w:val="28"/>
        </w:rPr>
        <w:t xml:space="preserve"> um ca. 45% von ursprünglich 40- 45Å auf ca. 25 Å festzustellen. </w:t>
      </w:r>
    </w:p>
    <w:p w:rsidR="00FD22B6" w:rsidRPr="002B3367" w:rsidRDefault="00FD22B6" w:rsidP="00FD22B6">
      <w:pPr>
        <w:rPr>
          <w:rFonts w:ascii="Arial" w:hAnsi="Arial" w:cs="Arial"/>
          <w:b/>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 xml:space="preserve">Nun steht die </w:t>
      </w:r>
      <w:proofErr w:type="spellStart"/>
      <w:r w:rsidRPr="002B3367">
        <w:rPr>
          <w:rFonts w:ascii="Arial" w:hAnsi="Arial" w:cs="Arial"/>
          <w:b/>
          <w:sz w:val="28"/>
          <w:szCs w:val="28"/>
        </w:rPr>
        <w:t>Hα-EW</w:t>
      </w:r>
      <w:proofErr w:type="spellEnd"/>
      <w:r w:rsidRPr="002B3367">
        <w:rPr>
          <w:rFonts w:ascii="Arial" w:hAnsi="Arial" w:cs="Arial"/>
          <w:b/>
          <w:sz w:val="28"/>
          <w:szCs w:val="28"/>
        </w:rPr>
        <w:t xml:space="preserve"> als unmittelbarer Indikator für die gesamte Masse der Wasserstoffgasscheibe um den Primärstern, die zusammen mit dem sternnahen Heliumring (</w:t>
      </w:r>
      <w:proofErr w:type="spellStart"/>
      <w:r w:rsidRPr="002B3367">
        <w:rPr>
          <w:rFonts w:ascii="Arial" w:hAnsi="Arial" w:cs="Arial"/>
          <w:b/>
          <w:sz w:val="28"/>
          <w:szCs w:val="28"/>
        </w:rPr>
        <w:t>HeI</w:t>
      </w:r>
      <w:proofErr w:type="spellEnd"/>
      <w:r w:rsidRPr="002B3367">
        <w:rPr>
          <w:rFonts w:ascii="Arial" w:hAnsi="Arial" w:cs="Arial"/>
          <w:b/>
          <w:sz w:val="28"/>
          <w:szCs w:val="28"/>
        </w:rPr>
        <w:t xml:space="preserve"> 6678) entgegen dem Uhrzeigersinn um den  Zentralstern rotieren.</w:t>
      </w:r>
    </w:p>
    <w:p w:rsidR="00FD22B6" w:rsidRPr="002B3367" w:rsidRDefault="00FD22B6" w:rsidP="00FD22B6">
      <w:pPr>
        <w:rPr>
          <w:rFonts w:ascii="Arial" w:hAnsi="Arial" w:cs="Arial"/>
          <w:b/>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3. Kepler-Gesetz: m1 * a1= m2 * a2</w:t>
      </w:r>
    </w:p>
    <w:p w:rsidR="00FD22B6" w:rsidRPr="002B3367" w:rsidRDefault="00FD22B6" w:rsidP="00FD22B6">
      <w:pPr>
        <w:rPr>
          <w:rFonts w:ascii="Arial" w:hAnsi="Arial" w:cs="Arial"/>
          <w:b/>
          <w:sz w:val="28"/>
          <w:szCs w:val="28"/>
        </w:rPr>
      </w:pPr>
    </w:p>
    <w:p w:rsidR="00FD22B6" w:rsidRPr="002B3367" w:rsidRDefault="00FD22B6" w:rsidP="00FD22B6">
      <w:pPr>
        <w:rPr>
          <w:rFonts w:ascii="Arial" w:hAnsi="Arial" w:cs="Arial"/>
          <w:b/>
          <w:sz w:val="28"/>
          <w:szCs w:val="28"/>
        </w:rPr>
      </w:pPr>
      <w:r w:rsidRPr="002B3367">
        <w:rPr>
          <w:rFonts w:ascii="Arial" w:hAnsi="Arial" w:cs="Arial"/>
          <w:b/>
          <w:sz w:val="28"/>
          <w:szCs w:val="28"/>
        </w:rPr>
        <w:t>Ein Massenverlust der Scheibe von nahezu der Hälfte ihrer Ursprungsmasse würde in diesem Doppelsternsystem mit seinen Massen m1 für den Begleiter, und m2 für den Primärstern plus seiner Scheibe bedeuten, dass sich auch der Abstand a2 des Primärsterns plus Scheibe zum gemeinsamen Schwerpunkt ändert, was eine Änderung des (Radial)-Geschwindigkeitsvektors bis zum H2000-RV-Maximum bei ca. JD 2451500 zur Folge hätte.</w:t>
      </w:r>
    </w:p>
    <w:p w:rsidR="00FD22B6" w:rsidRPr="002B3367" w:rsidRDefault="00FD22B6" w:rsidP="00FD22B6">
      <w:pPr>
        <w:rPr>
          <w:rFonts w:ascii="Arial" w:hAnsi="Arial" w:cs="Arial"/>
          <w:b/>
          <w:sz w:val="28"/>
          <w:szCs w:val="28"/>
        </w:rPr>
      </w:pPr>
    </w:p>
    <w:p w:rsidR="00FD22B6" w:rsidRPr="002B3367" w:rsidRDefault="00FD22B6" w:rsidP="00FD22B6">
      <w:pPr>
        <w:rPr>
          <w:rFonts w:ascii="Arial" w:hAnsi="Arial" w:cs="Arial"/>
          <w:b/>
          <w:color w:val="FF0000"/>
          <w:sz w:val="28"/>
          <w:szCs w:val="28"/>
        </w:rPr>
      </w:pPr>
      <w:r w:rsidRPr="002B3367">
        <w:rPr>
          <w:rFonts w:ascii="Arial" w:hAnsi="Arial" w:cs="Arial"/>
          <w:b/>
          <w:color w:val="FF0000"/>
          <w:sz w:val="28"/>
          <w:szCs w:val="28"/>
        </w:rPr>
        <w:t xml:space="preserve">Ab etwa JD 2451800 (in beiden Abb.) würde hingegen ein völlig anderer Zusammenhang zutreffen. </w:t>
      </w:r>
    </w:p>
    <w:p w:rsidR="00FD22B6" w:rsidRPr="002B3367" w:rsidRDefault="00FD22B6" w:rsidP="00FD22B6">
      <w:pPr>
        <w:rPr>
          <w:rFonts w:ascii="Arial" w:hAnsi="Arial" w:cs="Arial"/>
          <w:b/>
          <w:sz w:val="28"/>
          <w:szCs w:val="28"/>
        </w:rPr>
      </w:pPr>
    </w:p>
    <w:p w:rsidR="00FD22B6" w:rsidRDefault="00FD22B6" w:rsidP="00FD22B6">
      <w:pPr>
        <w:rPr>
          <w:rFonts w:ascii="Arial" w:hAnsi="Arial" w:cs="Arial"/>
          <w:b/>
          <w:sz w:val="28"/>
          <w:szCs w:val="28"/>
        </w:rPr>
      </w:pPr>
      <w:r w:rsidRPr="002B3367">
        <w:rPr>
          <w:rFonts w:ascii="Arial" w:hAnsi="Arial" w:cs="Arial"/>
          <w:b/>
          <w:sz w:val="28"/>
          <w:szCs w:val="28"/>
        </w:rPr>
        <w:t>Ab diesem Zeitpunkt zeigt die EW nämlich eine stetige Zunahme, die zwar einem Wachstum der Scheibe entspricht, diese jedoch durch Massenverlust des Primärsterns bei ansonsten gleich bleibender Masse m2 gespeist wird, weshalb dieser Vorgang eben keine Änderung des Abstandes a2 zum gemeinsamen Schwerpunkt und somit auch keine Änderungen des (Radial)-Geschwindigkeitsvektors zur Folge hat.</w:t>
      </w:r>
    </w:p>
    <w:p w:rsidR="00DE1B02" w:rsidRDefault="00DE1B02" w:rsidP="00FD22B6">
      <w:pPr>
        <w:rPr>
          <w:rFonts w:ascii="Arial" w:hAnsi="Arial" w:cs="Arial"/>
          <w:b/>
          <w:sz w:val="28"/>
          <w:szCs w:val="28"/>
        </w:rPr>
      </w:pPr>
    </w:p>
    <w:p w:rsidR="00DE1B02" w:rsidRPr="002B3367" w:rsidRDefault="00DE1B02" w:rsidP="00FD22B6">
      <w:pPr>
        <w:rPr>
          <w:rFonts w:ascii="Arial" w:hAnsi="Arial" w:cs="Arial"/>
          <w:b/>
          <w:sz w:val="28"/>
          <w:szCs w:val="28"/>
        </w:rPr>
      </w:pPr>
    </w:p>
    <w:p w:rsidR="00495841" w:rsidRPr="002B3367" w:rsidRDefault="00495841" w:rsidP="00EA5C91">
      <w:pPr>
        <w:pStyle w:val="Textkrper"/>
        <w:jc w:val="both"/>
        <w:rPr>
          <w:rFonts w:ascii="Arial" w:hAnsi="Arial" w:cs="Arial"/>
          <w:b/>
          <w:bCs/>
          <w:color w:val="auto"/>
          <w:sz w:val="28"/>
          <w:szCs w:val="28"/>
          <w:u w:val="single"/>
          <w:lang w:val="de-DE"/>
        </w:rPr>
      </w:pPr>
    </w:p>
    <w:p w:rsidR="00DE1B02" w:rsidRPr="00112D6B" w:rsidRDefault="00DE1B02" w:rsidP="00DE1B02">
      <w:pPr>
        <w:pStyle w:val="Textkrper"/>
        <w:jc w:val="both"/>
        <w:rPr>
          <w:rFonts w:ascii="Arial" w:hAnsi="Arial" w:cs="Arial"/>
          <w:b/>
          <w:bCs/>
          <w:color w:val="0000FF"/>
          <w:sz w:val="28"/>
          <w:szCs w:val="28"/>
          <w:u w:val="single"/>
          <w:lang w:val="de-DE"/>
        </w:rPr>
      </w:pPr>
      <w:r w:rsidRPr="00112D6B">
        <w:rPr>
          <w:rFonts w:ascii="Arial" w:hAnsi="Arial" w:cs="Arial"/>
          <w:b/>
          <w:bCs/>
          <w:color w:val="0000FF"/>
          <w:sz w:val="28"/>
          <w:szCs w:val="28"/>
          <w:u w:val="single"/>
          <w:lang w:val="de-DE"/>
        </w:rPr>
        <w:t>Bedeutung von H</w:t>
      </w:r>
      <w:r w:rsidRPr="00112D6B">
        <w:rPr>
          <w:rFonts w:ascii="Arial" w:hAnsi="Arial" w:cs="Arial"/>
          <w:b/>
          <w:bCs/>
          <w:color w:val="0000FF"/>
          <w:sz w:val="28"/>
          <w:szCs w:val="28"/>
          <w:u w:val="single"/>
          <w:lang w:val="el-GR"/>
        </w:rPr>
        <w:t>α</w:t>
      </w:r>
      <w:r w:rsidRPr="00112D6B">
        <w:rPr>
          <w:rFonts w:ascii="Arial" w:hAnsi="Arial" w:cs="Arial"/>
          <w:b/>
          <w:bCs/>
          <w:color w:val="0000FF"/>
          <w:sz w:val="28"/>
          <w:szCs w:val="28"/>
          <w:u w:val="single"/>
          <w:lang w:val="de-DE"/>
        </w:rPr>
        <w:t>-Profil-Beobachtungen am Beispiel des Be-</w:t>
      </w:r>
      <w:r>
        <w:rPr>
          <w:rFonts w:ascii="Arial" w:hAnsi="Arial" w:cs="Arial"/>
          <w:b/>
          <w:bCs/>
          <w:color w:val="0000FF"/>
          <w:sz w:val="28"/>
          <w:szCs w:val="28"/>
          <w:u w:val="single"/>
          <w:lang w:val="de-DE"/>
        </w:rPr>
        <w:t xml:space="preserve">Doppelsterns </w:t>
      </w:r>
      <w:r w:rsidRPr="00112D6B">
        <w:rPr>
          <w:rFonts w:ascii="Arial" w:hAnsi="Arial" w:cs="Arial"/>
          <w:b/>
          <w:bCs/>
          <w:color w:val="0000FF"/>
          <w:sz w:val="28"/>
          <w:szCs w:val="28"/>
          <w:u w:val="single"/>
          <w:lang w:val="el-GR"/>
        </w:rPr>
        <w:t>ζ</w:t>
      </w:r>
      <w:r w:rsidRPr="00112D6B">
        <w:rPr>
          <w:rFonts w:ascii="Arial" w:hAnsi="Arial" w:cs="Arial"/>
          <w:b/>
          <w:bCs/>
          <w:color w:val="0000FF"/>
          <w:sz w:val="28"/>
          <w:szCs w:val="28"/>
          <w:u w:val="single"/>
          <w:lang w:val="de-DE"/>
        </w:rPr>
        <w:t xml:space="preserve"> </w:t>
      </w:r>
      <w:proofErr w:type="spellStart"/>
      <w:r w:rsidRPr="00112D6B">
        <w:rPr>
          <w:rFonts w:ascii="Arial" w:hAnsi="Arial" w:cs="Arial"/>
          <w:b/>
          <w:bCs/>
          <w:color w:val="0000FF"/>
          <w:sz w:val="28"/>
          <w:szCs w:val="28"/>
          <w:u w:val="single"/>
          <w:lang w:val="de-DE"/>
        </w:rPr>
        <w:t>Tauri</w:t>
      </w:r>
      <w:proofErr w:type="spellEnd"/>
    </w:p>
    <w:p w:rsidR="00DE1B02" w:rsidRDefault="00DE1B02" w:rsidP="00DE1B02">
      <w:pPr>
        <w:pStyle w:val="Textkrper"/>
        <w:jc w:val="both"/>
        <w:rPr>
          <w:rFonts w:ascii="Arial" w:hAnsi="Arial" w:cs="Arial"/>
          <w:b/>
          <w:bCs/>
          <w:color w:val="0000FF"/>
          <w:sz w:val="36"/>
          <w:szCs w:val="36"/>
          <w:u w:val="single"/>
          <w:lang w:val="de-DE"/>
        </w:rPr>
      </w:pPr>
    </w:p>
    <w:p w:rsidR="00DE1B02" w:rsidRPr="00112D6B" w:rsidRDefault="00DE1B02" w:rsidP="00DE1B02">
      <w:pPr>
        <w:jc w:val="both"/>
        <w:outlineLvl w:val="0"/>
        <w:rPr>
          <w:rFonts w:ascii="Arial" w:hAnsi="Arial" w:cs="Arial"/>
          <w:b/>
          <w:color w:val="FF0000"/>
          <w:sz w:val="28"/>
          <w:szCs w:val="28"/>
        </w:rPr>
      </w:pPr>
      <w:r w:rsidRPr="00112D6B">
        <w:rPr>
          <w:rFonts w:ascii="Arial" w:hAnsi="Arial" w:cs="Arial"/>
          <w:b/>
          <w:color w:val="FF0000"/>
          <w:sz w:val="28"/>
          <w:szCs w:val="28"/>
        </w:rPr>
        <w:t>Bild 1</w:t>
      </w:r>
    </w:p>
    <w:p w:rsidR="00DE1B02" w:rsidRPr="00112D6B" w:rsidRDefault="00DE1B02" w:rsidP="00DE1B02">
      <w:pPr>
        <w:jc w:val="both"/>
        <w:rPr>
          <w:rFonts w:ascii="Arial" w:hAnsi="Arial" w:cs="Arial"/>
          <w:b/>
          <w:sz w:val="28"/>
          <w:szCs w:val="28"/>
        </w:rPr>
      </w:pPr>
      <w:r w:rsidRPr="00112D6B">
        <w:rPr>
          <w:rFonts w:ascii="Arial" w:hAnsi="Arial" w:cs="Arial"/>
          <w:b/>
          <w:sz w:val="28"/>
          <w:szCs w:val="28"/>
        </w:rPr>
        <w:t xml:space="preserve">ζ Tau  (HD 37202, 123 Tau, HR 1910)  ist </w:t>
      </w:r>
      <w:r>
        <w:rPr>
          <w:rFonts w:ascii="Arial" w:hAnsi="Arial" w:cs="Arial"/>
          <w:b/>
          <w:sz w:val="28"/>
          <w:szCs w:val="28"/>
        </w:rPr>
        <w:t xml:space="preserve">ebenfalls </w:t>
      </w:r>
      <w:r w:rsidRPr="00112D6B">
        <w:rPr>
          <w:rFonts w:ascii="Arial" w:hAnsi="Arial" w:cs="Arial"/>
          <w:b/>
          <w:sz w:val="28"/>
          <w:szCs w:val="28"/>
        </w:rPr>
        <w:t xml:space="preserve">einer </w:t>
      </w:r>
      <w:r>
        <w:rPr>
          <w:rFonts w:ascii="Arial" w:hAnsi="Arial" w:cs="Arial"/>
          <w:b/>
          <w:sz w:val="28"/>
          <w:szCs w:val="28"/>
        </w:rPr>
        <w:t xml:space="preserve">der </w:t>
      </w:r>
      <w:r w:rsidRPr="00112D6B">
        <w:rPr>
          <w:rFonts w:ascii="Arial" w:hAnsi="Arial" w:cs="Arial"/>
          <w:b/>
          <w:sz w:val="28"/>
          <w:szCs w:val="28"/>
        </w:rPr>
        <w:t>hell</w:t>
      </w:r>
      <w:r>
        <w:rPr>
          <w:rFonts w:ascii="Arial" w:hAnsi="Arial" w:cs="Arial"/>
          <w:b/>
          <w:sz w:val="28"/>
          <w:szCs w:val="28"/>
        </w:rPr>
        <w:t>eren Be-Sterne</w:t>
      </w:r>
      <w:r w:rsidRPr="00112D6B">
        <w:rPr>
          <w:rFonts w:ascii="Arial" w:hAnsi="Arial" w:cs="Arial"/>
          <w:b/>
          <w:sz w:val="28"/>
          <w:szCs w:val="28"/>
        </w:rPr>
        <w:t xml:space="preserve"> am Nordhimmel (V = 2.7 - 3.2 mag) und inzwischen ein gut bekanntes und häufig beobachtetes Objekt</w:t>
      </w:r>
      <w:r>
        <w:rPr>
          <w:rFonts w:ascii="Arial" w:hAnsi="Arial" w:cs="Arial"/>
          <w:b/>
          <w:sz w:val="28"/>
          <w:szCs w:val="28"/>
        </w:rPr>
        <w:t>,</w:t>
      </w:r>
      <w:r w:rsidRPr="00112D6B">
        <w:rPr>
          <w:rFonts w:ascii="Arial" w:hAnsi="Arial" w:cs="Arial"/>
          <w:b/>
          <w:sz w:val="28"/>
          <w:szCs w:val="28"/>
        </w:rPr>
        <w:t xml:space="preserve"> wobei </w:t>
      </w:r>
      <w:r>
        <w:rPr>
          <w:rFonts w:ascii="Arial" w:hAnsi="Arial" w:cs="Arial"/>
          <w:b/>
          <w:sz w:val="28"/>
          <w:szCs w:val="28"/>
        </w:rPr>
        <w:t xml:space="preserve">v. a. </w:t>
      </w:r>
      <w:r w:rsidRPr="00112D6B">
        <w:rPr>
          <w:rFonts w:ascii="Arial" w:hAnsi="Arial" w:cs="Arial"/>
          <w:b/>
          <w:sz w:val="28"/>
          <w:szCs w:val="28"/>
        </w:rPr>
        <w:t>Beobachtungen der Hα-Emissionslinie zurückreichen über viele Jahrzehnte.</w:t>
      </w:r>
    </w:p>
    <w:p w:rsidR="00DE1B02" w:rsidRPr="00112D6B" w:rsidRDefault="00DE1B02" w:rsidP="00DE1B02">
      <w:pPr>
        <w:jc w:val="both"/>
        <w:rPr>
          <w:rFonts w:ascii="Arial" w:hAnsi="Arial" w:cs="Arial"/>
          <w:b/>
          <w:sz w:val="28"/>
          <w:szCs w:val="28"/>
        </w:rPr>
      </w:pPr>
    </w:p>
    <w:p w:rsidR="00DE1B02" w:rsidRPr="00112D6B" w:rsidRDefault="00DE1B02" w:rsidP="00DE1B02">
      <w:pPr>
        <w:jc w:val="both"/>
        <w:rPr>
          <w:rFonts w:ascii="Arial" w:hAnsi="Arial" w:cs="Arial"/>
          <w:b/>
          <w:sz w:val="28"/>
          <w:szCs w:val="28"/>
        </w:rPr>
      </w:pPr>
      <w:r w:rsidRPr="00112D6B">
        <w:rPr>
          <w:rFonts w:ascii="Arial" w:hAnsi="Arial" w:cs="Arial"/>
          <w:b/>
          <w:sz w:val="28"/>
          <w:szCs w:val="28"/>
        </w:rPr>
        <w:t>Der Ster</w:t>
      </w:r>
      <w:r>
        <w:rPr>
          <w:rFonts w:ascii="Arial" w:hAnsi="Arial" w:cs="Arial"/>
          <w:b/>
          <w:sz w:val="28"/>
          <w:szCs w:val="28"/>
        </w:rPr>
        <w:t>n zeigt auf mehreren Zeitskalen</w:t>
      </w:r>
      <w:r w:rsidRPr="00112D6B">
        <w:rPr>
          <w:rFonts w:ascii="Arial" w:hAnsi="Arial" w:cs="Arial"/>
          <w:b/>
          <w:sz w:val="28"/>
          <w:szCs w:val="28"/>
        </w:rPr>
        <w:t xml:space="preserve"> deutliche Variabilitäten in seiner Helligkeit, in seinem Spektrum und in seiner Farbe. Außerdem ist ζ Tau auch als spektroskopischer Doppelstern</w:t>
      </w:r>
      <w:r>
        <w:rPr>
          <w:rFonts w:ascii="Arial" w:hAnsi="Arial" w:cs="Arial"/>
          <w:b/>
          <w:sz w:val="28"/>
          <w:szCs w:val="28"/>
        </w:rPr>
        <w:t xml:space="preserve"> bekannt </w:t>
      </w:r>
      <w:r w:rsidRPr="00112D6B">
        <w:rPr>
          <w:rFonts w:ascii="Arial" w:hAnsi="Arial" w:cs="Arial"/>
          <w:b/>
          <w:sz w:val="28"/>
          <w:szCs w:val="28"/>
        </w:rPr>
        <w:t>mit einer orbitalen Periode von 133 Tagen.</w:t>
      </w:r>
    </w:p>
    <w:p w:rsidR="00DE1B02" w:rsidRPr="00112D6B" w:rsidRDefault="00DE1B02" w:rsidP="00DE1B02">
      <w:pPr>
        <w:jc w:val="both"/>
        <w:rPr>
          <w:rFonts w:ascii="Arial" w:hAnsi="Arial" w:cs="Arial"/>
          <w:b/>
          <w:sz w:val="28"/>
          <w:szCs w:val="28"/>
        </w:rPr>
      </w:pPr>
    </w:p>
    <w:p w:rsidR="00DE1B02" w:rsidRPr="00112D6B" w:rsidRDefault="00DE1B02" w:rsidP="00DE1B02">
      <w:pPr>
        <w:jc w:val="both"/>
        <w:outlineLvl w:val="0"/>
        <w:rPr>
          <w:rFonts w:ascii="Arial" w:hAnsi="Arial" w:cs="Arial"/>
          <w:b/>
          <w:color w:val="FF0000"/>
          <w:sz w:val="28"/>
          <w:szCs w:val="28"/>
        </w:rPr>
      </w:pPr>
      <w:r w:rsidRPr="00112D6B">
        <w:rPr>
          <w:rFonts w:ascii="Arial" w:hAnsi="Arial" w:cs="Arial"/>
          <w:b/>
          <w:color w:val="FF0000"/>
          <w:sz w:val="28"/>
          <w:szCs w:val="28"/>
        </w:rPr>
        <w:t>Bild 2</w:t>
      </w:r>
    </w:p>
    <w:p w:rsidR="00DE1B02" w:rsidRPr="00112D6B" w:rsidRDefault="00DE1B02" w:rsidP="00DE1B02">
      <w:pPr>
        <w:jc w:val="both"/>
        <w:rPr>
          <w:rFonts w:ascii="Arial" w:hAnsi="Arial" w:cs="Arial"/>
          <w:b/>
          <w:sz w:val="28"/>
          <w:szCs w:val="28"/>
        </w:rPr>
      </w:pPr>
      <w:r w:rsidRPr="00112D6B">
        <w:rPr>
          <w:rFonts w:ascii="Arial" w:hAnsi="Arial" w:cs="Arial"/>
          <w:b/>
          <w:sz w:val="28"/>
          <w:szCs w:val="28"/>
        </w:rPr>
        <w:t>Das Hα-Linienprofil zeigt nor</w:t>
      </w:r>
      <w:r>
        <w:rPr>
          <w:rFonts w:ascii="Arial" w:hAnsi="Arial" w:cs="Arial"/>
          <w:b/>
          <w:sz w:val="28"/>
          <w:szCs w:val="28"/>
        </w:rPr>
        <w:t>malerweise die beiden Emissionskomponenten</w:t>
      </w:r>
      <w:r w:rsidRPr="00112D6B">
        <w:rPr>
          <w:rFonts w:ascii="Arial" w:hAnsi="Arial" w:cs="Arial"/>
          <w:b/>
          <w:sz w:val="28"/>
          <w:szCs w:val="28"/>
        </w:rPr>
        <w:t xml:space="preserve"> getrennt durch einen </w:t>
      </w:r>
      <w:r>
        <w:rPr>
          <w:rFonts w:ascii="Arial" w:hAnsi="Arial" w:cs="Arial"/>
          <w:b/>
          <w:sz w:val="28"/>
          <w:szCs w:val="28"/>
        </w:rPr>
        <w:t xml:space="preserve">sog. </w:t>
      </w:r>
      <w:r w:rsidRPr="00112D6B">
        <w:rPr>
          <w:rFonts w:ascii="Arial" w:hAnsi="Arial" w:cs="Arial"/>
          <w:b/>
          <w:sz w:val="28"/>
          <w:szCs w:val="28"/>
        </w:rPr>
        <w:t xml:space="preserve">zentralen Absorptionskern. </w:t>
      </w:r>
    </w:p>
    <w:p w:rsidR="00DE1B02" w:rsidRPr="00112D6B" w:rsidRDefault="00DE1B02" w:rsidP="00DE1B02">
      <w:pPr>
        <w:jc w:val="both"/>
        <w:rPr>
          <w:rFonts w:ascii="Arial" w:hAnsi="Arial" w:cs="Arial"/>
          <w:b/>
          <w:sz w:val="28"/>
          <w:szCs w:val="28"/>
        </w:rPr>
      </w:pPr>
    </w:p>
    <w:p w:rsidR="00DE1B02" w:rsidRPr="00112D6B" w:rsidRDefault="00DE1B02" w:rsidP="00DE1B02">
      <w:pPr>
        <w:jc w:val="both"/>
        <w:rPr>
          <w:rFonts w:ascii="Arial" w:hAnsi="Arial" w:cs="Arial"/>
          <w:b/>
          <w:sz w:val="28"/>
          <w:szCs w:val="28"/>
        </w:rPr>
      </w:pPr>
      <w:r w:rsidRPr="00112D6B">
        <w:rPr>
          <w:rFonts w:ascii="Arial" w:hAnsi="Arial" w:cs="Arial"/>
          <w:b/>
          <w:sz w:val="28"/>
          <w:szCs w:val="28"/>
        </w:rPr>
        <w:t xml:space="preserve">In </w:t>
      </w:r>
      <w:bookmarkStart w:id="1" w:name="OLE_LINK5"/>
      <w:bookmarkStart w:id="2" w:name="OLE_LINK4"/>
      <w:r w:rsidRPr="00112D6B">
        <w:rPr>
          <w:rFonts w:ascii="Arial" w:hAnsi="Arial" w:cs="Arial"/>
          <w:b/>
          <w:sz w:val="28"/>
          <w:szCs w:val="28"/>
        </w:rPr>
        <w:t xml:space="preserve">ζ Tau </w:t>
      </w:r>
      <w:bookmarkEnd w:id="1"/>
      <w:bookmarkEnd w:id="2"/>
      <w:r w:rsidRPr="00112D6B">
        <w:rPr>
          <w:rFonts w:ascii="Arial" w:hAnsi="Arial" w:cs="Arial"/>
          <w:b/>
          <w:sz w:val="28"/>
          <w:szCs w:val="28"/>
        </w:rPr>
        <w:t xml:space="preserve">variieren beide </w:t>
      </w:r>
      <w:proofErr w:type="spellStart"/>
      <w:r w:rsidRPr="00112D6B">
        <w:rPr>
          <w:rFonts w:ascii="Arial" w:hAnsi="Arial" w:cs="Arial"/>
          <w:b/>
          <w:sz w:val="28"/>
          <w:szCs w:val="28"/>
        </w:rPr>
        <w:t>Peakstärken</w:t>
      </w:r>
      <w:proofErr w:type="spellEnd"/>
      <w:r w:rsidRPr="00112D6B">
        <w:rPr>
          <w:rFonts w:ascii="Arial" w:hAnsi="Arial" w:cs="Arial"/>
          <w:b/>
          <w:sz w:val="28"/>
          <w:szCs w:val="28"/>
        </w:rPr>
        <w:t xml:space="preserve"> nicht gleichzeitig, so dass das Verhältnis der Höhe der violetten zur roten Komponente, das sog. V/R-Verhältnis, sich zyklisch verändert von V&gt;R zu V&lt;R und zurück. </w:t>
      </w:r>
    </w:p>
    <w:p w:rsidR="00DE1B02" w:rsidRDefault="00DE1B02" w:rsidP="00DE1B02">
      <w:pPr>
        <w:jc w:val="both"/>
        <w:rPr>
          <w:rFonts w:ascii="Arial" w:hAnsi="Arial" w:cs="Arial"/>
          <w:b/>
          <w:color w:val="FF0000"/>
          <w:sz w:val="28"/>
          <w:szCs w:val="28"/>
        </w:rPr>
      </w:pPr>
    </w:p>
    <w:p w:rsidR="00DE1B02" w:rsidRPr="00112D6B" w:rsidRDefault="00DE1B02" w:rsidP="00DE1B02">
      <w:pPr>
        <w:jc w:val="both"/>
        <w:rPr>
          <w:rFonts w:ascii="Arial" w:hAnsi="Arial" w:cs="Arial"/>
          <w:b/>
          <w:sz w:val="28"/>
          <w:szCs w:val="28"/>
        </w:rPr>
      </w:pPr>
      <w:r>
        <w:rPr>
          <w:rFonts w:ascii="Arial" w:hAnsi="Arial" w:cs="Arial"/>
          <w:b/>
          <w:color w:val="FF0000"/>
          <w:sz w:val="28"/>
          <w:szCs w:val="28"/>
        </w:rPr>
        <w:t xml:space="preserve">Bild 3 </w:t>
      </w:r>
      <w:r w:rsidRPr="001B564F">
        <w:rPr>
          <w:rFonts w:ascii="Arial" w:hAnsi="Arial" w:cs="Arial"/>
          <w:b/>
          <w:color w:val="FF0000"/>
          <w:sz w:val="28"/>
          <w:szCs w:val="28"/>
        </w:rPr>
        <w:t>(Animation starten)</w:t>
      </w:r>
    </w:p>
    <w:p w:rsidR="00DE1B02" w:rsidRPr="00112D6B" w:rsidRDefault="00DE1B02" w:rsidP="00DE1B02">
      <w:pPr>
        <w:jc w:val="both"/>
        <w:rPr>
          <w:rFonts w:ascii="Arial" w:hAnsi="Arial" w:cs="Arial"/>
          <w:b/>
          <w:sz w:val="28"/>
          <w:szCs w:val="28"/>
        </w:rPr>
      </w:pPr>
      <w:r w:rsidRPr="00112D6B">
        <w:rPr>
          <w:rFonts w:ascii="Arial" w:hAnsi="Arial" w:cs="Arial"/>
          <w:b/>
          <w:sz w:val="28"/>
          <w:szCs w:val="28"/>
        </w:rPr>
        <w:t xml:space="preserve">Hervorgerufen durch eine radiale Störung bewegen sich die Gasatome auf exzentrischen Umlaufbahnen, wodurch eine einarmige Dichtewelle im gemeinsamen </w:t>
      </w:r>
      <w:proofErr w:type="spellStart"/>
      <w:r w:rsidRPr="00112D6B">
        <w:rPr>
          <w:rFonts w:ascii="Arial" w:hAnsi="Arial" w:cs="Arial"/>
          <w:b/>
          <w:sz w:val="28"/>
          <w:szCs w:val="28"/>
        </w:rPr>
        <w:t>Periastron</w:t>
      </w:r>
      <w:proofErr w:type="spellEnd"/>
      <w:r w:rsidRPr="00112D6B">
        <w:rPr>
          <w:rFonts w:ascii="Arial" w:hAnsi="Arial" w:cs="Arial"/>
          <w:b/>
          <w:sz w:val="28"/>
          <w:szCs w:val="28"/>
        </w:rPr>
        <w:t xml:space="preserve"> entsteht wobei dieses globale Muster stabil bleibt.</w:t>
      </w:r>
      <w:r>
        <w:rPr>
          <w:rFonts w:ascii="Arial" w:hAnsi="Arial" w:cs="Arial"/>
          <w:b/>
          <w:sz w:val="28"/>
          <w:szCs w:val="28"/>
        </w:rPr>
        <w:t xml:space="preserve"> </w:t>
      </w:r>
      <w:r w:rsidRPr="00112D6B">
        <w:rPr>
          <w:rFonts w:ascii="Arial" w:hAnsi="Arial" w:cs="Arial"/>
          <w:b/>
          <w:sz w:val="28"/>
          <w:szCs w:val="28"/>
        </w:rPr>
        <w:t xml:space="preserve">In ζ Tau </w:t>
      </w:r>
      <w:proofErr w:type="spellStart"/>
      <w:r w:rsidRPr="00112D6B">
        <w:rPr>
          <w:rFonts w:ascii="Arial" w:hAnsi="Arial" w:cs="Arial"/>
          <w:b/>
          <w:sz w:val="28"/>
          <w:szCs w:val="28"/>
        </w:rPr>
        <w:t>präzediert</w:t>
      </w:r>
      <w:proofErr w:type="spellEnd"/>
      <w:r w:rsidRPr="00112D6B">
        <w:rPr>
          <w:rFonts w:ascii="Arial" w:hAnsi="Arial" w:cs="Arial"/>
          <w:b/>
          <w:sz w:val="28"/>
          <w:szCs w:val="28"/>
        </w:rPr>
        <w:t xml:space="preserve"> </w:t>
      </w:r>
      <w:r>
        <w:rPr>
          <w:rFonts w:ascii="Arial" w:hAnsi="Arial" w:cs="Arial"/>
          <w:b/>
          <w:sz w:val="28"/>
          <w:szCs w:val="28"/>
        </w:rPr>
        <w:t xml:space="preserve">nun </w:t>
      </w:r>
      <w:r w:rsidRPr="00112D6B">
        <w:rPr>
          <w:rFonts w:ascii="Arial" w:hAnsi="Arial" w:cs="Arial"/>
          <w:b/>
          <w:sz w:val="28"/>
          <w:szCs w:val="28"/>
        </w:rPr>
        <w:t>diese Dichtewelle innerhalb eines Zeitraumes von etwa 1500 Tagen um den Zentralstern.</w:t>
      </w:r>
    </w:p>
    <w:p w:rsidR="00DE1B02" w:rsidRPr="00112D6B" w:rsidRDefault="00DE1B02" w:rsidP="00DE1B02">
      <w:pPr>
        <w:rPr>
          <w:rFonts w:ascii="Arial" w:hAnsi="Arial" w:cs="Arial"/>
          <w:b/>
          <w:sz w:val="28"/>
          <w:szCs w:val="28"/>
        </w:rPr>
      </w:pPr>
    </w:p>
    <w:p w:rsidR="00DE1B02" w:rsidRPr="00955469" w:rsidRDefault="00DE1B02" w:rsidP="00DE1B02">
      <w:pPr>
        <w:jc w:val="both"/>
        <w:outlineLvl w:val="0"/>
        <w:rPr>
          <w:rFonts w:ascii="Arial" w:hAnsi="Arial" w:cs="Arial"/>
          <w:b/>
          <w:color w:val="FF0000"/>
          <w:sz w:val="28"/>
          <w:szCs w:val="28"/>
        </w:rPr>
      </w:pPr>
      <w:r w:rsidRPr="00955469">
        <w:rPr>
          <w:rFonts w:ascii="Arial" w:hAnsi="Arial" w:cs="Arial"/>
          <w:b/>
          <w:color w:val="FF0000"/>
          <w:sz w:val="28"/>
          <w:szCs w:val="28"/>
        </w:rPr>
        <w:t>Bild 4</w:t>
      </w:r>
    </w:p>
    <w:p w:rsidR="00DE1B02" w:rsidRDefault="00DE1B02" w:rsidP="00DE1B02">
      <w:pPr>
        <w:autoSpaceDE w:val="0"/>
        <w:autoSpaceDN w:val="0"/>
        <w:adjustRightInd w:val="0"/>
        <w:jc w:val="both"/>
        <w:rPr>
          <w:rFonts w:ascii="Arial" w:hAnsi="Arial" w:cs="Arial"/>
          <w:b/>
          <w:color w:val="222222"/>
          <w:sz w:val="28"/>
          <w:szCs w:val="28"/>
        </w:rPr>
      </w:pPr>
      <w:r>
        <w:rPr>
          <w:rFonts w:ascii="Arial" w:hAnsi="Arial" w:cs="Arial"/>
          <w:b/>
          <w:color w:val="222222"/>
          <w:sz w:val="28"/>
          <w:szCs w:val="28"/>
        </w:rPr>
        <w:t>Die Zeitreihe unseres</w:t>
      </w:r>
      <w:r w:rsidRPr="00076911">
        <w:rPr>
          <w:rFonts w:ascii="Arial" w:hAnsi="Arial" w:cs="Arial"/>
          <w:b/>
          <w:color w:val="222222"/>
          <w:sz w:val="28"/>
          <w:szCs w:val="28"/>
        </w:rPr>
        <w:t xml:space="preserve"> bisherige</w:t>
      </w:r>
      <w:r>
        <w:rPr>
          <w:rFonts w:ascii="Arial" w:hAnsi="Arial" w:cs="Arial"/>
          <w:b/>
          <w:color w:val="222222"/>
          <w:sz w:val="28"/>
          <w:szCs w:val="28"/>
        </w:rPr>
        <w:t>n</w:t>
      </w:r>
      <w:r w:rsidRPr="00076911">
        <w:rPr>
          <w:rFonts w:ascii="Arial" w:hAnsi="Arial" w:cs="Arial"/>
          <w:b/>
          <w:color w:val="222222"/>
          <w:sz w:val="28"/>
          <w:szCs w:val="28"/>
        </w:rPr>
        <w:t xml:space="preserve"> </w:t>
      </w:r>
      <w:r w:rsidRPr="00B904F1">
        <w:rPr>
          <w:rFonts w:ascii="Arial" w:hAnsi="Arial" w:cs="Arial"/>
          <w:b/>
          <w:color w:val="222222"/>
          <w:sz w:val="28"/>
          <w:szCs w:val="28"/>
        </w:rPr>
        <w:t>V/</w:t>
      </w:r>
      <w:proofErr w:type="spellStart"/>
      <w:r w:rsidRPr="00B904F1">
        <w:rPr>
          <w:rFonts w:ascii="Arial" w:hAnsi="Arial" w:cs="Arial"/>
          <w:b/>
          <w:color w:val="222222"/>
          <w:sz w:val="28"/>
          <w:szCs w:val="28"/>
        </w:rPr>
        <w:t>R-Monitoring</w:t>
      </w:r>
      <w:r>
        <w:rPr>
          <w:rFonts w:ascii="Arial" w:hAnsi="Arial" w:cs="Arial"/>
          <w:b/>
          <w:color w:val="222222"/>
          <w:sz w:val="28"/>
          <w:szCs w:val="28"/>
        </w:rPr>
        <w:t>s</w:t>
      </w:r>
      <w:proofErr w:type="spellEnd"/>
      <w:r w:rsidRPr="00B904F1">
        <w:rPr>
          <w:rFonts w:ascii="Arial" w:hAnsi="Arial" w:cs="Arial"/>
          <w:b/>
          <w:color w:val="222222"/>
          <w:sz w:val="28"/>
          <w:szCs w:val="28"/>
        </w:rPr>
        <w:t xml:space="preserve"> der Hα-Emission </w:t>
      </w:r>
      <w:r>
        <w:rPr>
          <w:rFonts w:ascii="Arial" w:hAnsi="Arial" w:cs="Arial"/>
          <w:b/>
          <w:color w:val="222222"/>
          <w:sz w:val="28"/>
          <w:szCs w:val="28"/>
        </w:rPr>
        <w:t>ermöglicht zunächst einmal eine Periodenanalyse, die eine Periode von 1407 Tagen ergab.</w:t>
      </w:r>
    </w:p>
    <w:p w:rsidR="00DE1B02" w:rsidRDefault="00DE1B02" w:rsidP="00DE1B02">
      <w:pPr>
        <w:autoSpaceDE w:val="0"/>
        <w:autoSpaceDN w:val="0"/>
        <w:adjustRightInd w:val="0"/>
        <w:jc w:val="both"/>
        <w:rPr>
          <w:rFonts w:ascii="Arial" w:hAnsi="Arial" w:cs="Arial"/>
          <w:b/>
          <w:color w:val="222222"/>
          <w:sz w:val="28"/>
          <w:szCs w:val="28"/>
        </w:rPr>
      </w:pPr>
    </w:p>
    <w:p w:rsidR="00DE1B02" w:rsidRPr="00B904F1" w:rsidRDefault="00DE1B02" w:rsidP="00DE1B02">
      <w:pPr>
        <w:autoSpaceDE w:val="0"/>
        <w:autoSpaceDN w:val="0"/>
        <w:adjustRightInd w:val="0"/>
        <w:rPr>
          <w:rFonts w:ascii="Arial" w:hAnsi="Arial" w:cs="Arial"/>
          <w:b/>
          <w:sz w:val="28"/>
          <w:szCs w:val="28"/>
        </w:rPr>
      </w:pPr>
      <w:r>
        <w:rPr>
          <w:rFonts w:ascii="Arial" w:hAnsi="Arial" w:cs="Arial"/>
          <w:b/>
          <w:color w:val="222222"/>
          <w:sz w:val="28"/>
          <w:szCs w:val="28"/>
        </w:rPr>
        <w:t xml:space="preserve">Darüber hinaus ist in dem </w:t>
      </w:r>
      <w:proofErr w:type="spellStart"/>
      <w:r>
        <w:rPr>
          <w:rFonts w:ascii="Arial" w:hAnsi="Arial" w:cs="Arial"/>
          <w:b/>
          <w:color w:val="222222"/>
          <w:sz w:val="28"/>
          <w:szCs w:val="28"/>
        </w:rPr>
        <w:t>Monitoring</w:t>
      </w:r>
      <w:proofErr w:type="spellEnd"/>
      <w:r>
        <w:rPr>
          <w:rFonts w:ascii="Arial" w:hAnsi="Arial" w:cs="Arial"/>
          <w:b/>
          <w:color w:val="222222"/>
          <w:sz w:val="28"/>
          <w:szCs w:val="28"/>
        </w:rPr>
        <w:t xml:space="preserve"> </w:t>
      </w:r>
      <w:r w:rsidRPr="00B904F1">
        <w:rPr>
          <w:rFonts w:ascii="Arial" w:hAnsi="Arial" w:cs="Arial"/>
          <w:b/>
          <w:color w:val="222222"/>
          <w:sz w:val="28"/>
          <w:szCs w:val="28"/>
        </w:rPr>
        <w:t>eine signifikante Abnahme der Amplitude innerhalb des Zeitraums von Apr</w:t>
      </w:r>
      <w:r>
        <w:rPr>
          <w:rFonts w:ascii="Arial" w:hAnsi="Arial" w:cs="Arial"/>
          <w:b/>
          <w:color w:val="222222"/>
          <w:sz w:val="28"/>
          <w:szCs w:val="28"/>
        </w:rPr>
        <w:t xml:space="preserve">il 1991 bis heute (~ 27 Jahre) zu beobachten, wobei sich die Frage nach den </w:t>
      </w:r>
      <w:r w:rsidRPr="00B904F1">
        <w:rPr>
          <w:rFonts w:ascii="Arial" w:hAnsi="Arial" w:cs="Arial"/>
          <w:b/>
          <w:color w:val="222222"/>
          <w:sz w:val="28"/>
          <w:szCs w:val="28"/>
        </w:rPr>
        <w:t>physik</w:t>
      </w:r>
      <w:r>
        <w:rPr>
          <w:rFonts w:ascii="Arial" w:hAnsi="Arial" w:cs="Arial"/>
          <w:b/>
          <w:color w:val="222222"/>
          <w:sz w:val="28"/>
          <w:szCs w:val="28"/>
        </w:rPr>
        <w:t xml:space="preserve">alischen Ursachen stellt, </w:t>
      </w:r>
      <w:r w:rsidRPr="00B904F1">
        <w:rPr>
          <w:rFonts w:ascii="Arial" w:hAnsi="Arial" w:cs="Arial"/>
          <w:b/>
          <w:color w:val="222222"/>
          <w:sz w:val="28"/>
          <w:szCs w:val="28"/>
        </w:rPr>
        <w:t>die zu dieser Abnahme</w:t>
      </w:r>
      <w:r>
        <w:rPr>
          <w:rFonts w:ascii="Arial" w:hAnsi="Arial" w:cs="Arial"/>
          <w:b/>
          <w:color w:val="222222"/>
          <w:sz w:val="28"/>
          <w:szCs w:val="28"/>
        </w:rPr>
        <w:t xml:space="preserve"> </w:t>
      </w:r>
      <w:r w:rsidRPr="00B904F1">
        <w:rPr>
          <w:rFonts w:ascii="Arial" w:hAnsi="Arial" w:cs="Arial"/>
          <w:b/>
          <w:color w:val="222222"/>
          <w:sz w:val="28"/>
          <w:szCs w:val="28"/>
        </w:rPr>
        <w:t>führen.</w:t>
      </w:r>
      <w:r w:rsidRPr="00B904F1">
        <w:rPr>
          <w:rFonts w:ascii="Arial" w:hAnsi="Arial" w:cs="Arial"/>
          <w:b/>
          <w:color w:val="222222"/>
          <w:sz w:val="28"/>
          <w:szCs w:val="28"/>
        </w:rPr>
        <w:br/>
      </w:r>
      <w:r w:rsidRPr="00B904F1">
        <w:rPr>
          <w:rFonts w:ascii="Arial" w:hAnsi="Arial" w:cs="Arial"/>
          <w:b/>
          <w:color w:val="222222"/>
          <w:sz w:val="28"/>
          <w:szCs w:val="28"/>
        </w:rPr>
        <w:br/>
        <w:t xml:space="preserve">Im Allgemeinen repräsentiert die periodische Variation des V/R-Verhältnisses von ζ Tau lokale Dichteunterschiede in der </w:t>
      </w:r>
      <w:proofErr w:type="spellStart"/>
      <w:r w:rsidRPr="00B904F1">
        <w:rPr>
          <w:rFonts w:ascii="Arial" w:hAnsi="Arial" w:cs="Arial"/>
          <w:b/>
          <w:color w:val="222222"/>
          <w:sz w:val="28"/>
          <w:szCs w:val="28"/>
        </w:rPr>
        <w:t>präzessierende</w:t>
      </w:r>
      <w:r>
        <w:rPr>
          <w:rFonts w:ascii="Arial" w:hAnsi="Arial" w:cs="Arial"/>
          <w:b/>
          <w:color w:val="222222"/>
          <w:sz w:val="28"/>
          <w:szCs w:val="28"/>
        </w:rPr>
        <w:t>n</w:t>
      </w:r>
      <w:proofErr w:type="spellEnd"/>
      <w:r>
        <w:rPr>
          <w:rFonts w:ascii="Arial" w:hAnsi="Arial" w:cs="Arial"/>
          <w:b/>
          <w:color w:val="222222"/>
          <w:sz w:val="28"/>
          <w:szCs w:val="28"/>
        </w:rPr>
        <w:t xml:space="preserve"> Be-Stern-Scheibe.</w:t>
      </w:r>
      <w:r w:rsidRPr="00B904F1">
        <w:rPr>
          <w:rFonts w:ascii="Arial" w:hAnsi="Arial" w:cs="Arial"/>
          <w:b/>
          <w:color w:val="222222"/>
          <w:sz w:val="28"/>
          <w:szCs w:val="28"/>
        </w:rPr>
        <w:br/>
      </w:r>
      <w:r w:rsidRPr="00B904F1">
        <w:rPr>
          <w:rFonts w:ascii="Arial" w:hAnsi="Arial" w:cs="Arial"/>
          <w:b/>
          <w:color w:val="222222"/>
          <w:sz w:val="28"/>
          <w:szCs w:val="28"/>
        </w:rPr>
        <w:br/>
        <w:t>Vor diesem Hintergru</w:t>
      </w:r>
      <w:r>
        <w:rPr>
          <w:rFonts w:ascii="Arial" w:hAnsi="Arial" w:cs="Arial"/>
          <w:b/>
          <w:color w:val="222222"/>
          <w:sz w:val="28"/>
          <w:szCs w:val="28"/>
        </w:rPr>
        <w:t>nd könnte man annehmen, dass</w:t>
      </w:r>
      <w:r w:rsidRPr="00B904F1">
        <w:rPr>
          <w:rFonts w:ascii="Arial" w:hAnsi="Arial" w:cs="Arial"/>
          <w:b/>
          <w:color w:val="222222"/>
          <w:sz w:val="28"/>
          <w:szCs w:val="28"/>
        </w:rPr>
        <w:t xml:space="preserve"> </w:t>
      </w:r>
      <w:r>
        <w:rPr>
          <w:rFonts w:ascii="Arial" w:hAnsi="Arial" w:cs="Arial"/>
          <w:b/>
          <w:color w:val="222222"/>
          <w:sz w:val="28"/>
          <w:szCs w:val="28"/>
        </w:rPr>
        <w:t xml:space="preserve">die </w:t>
      </w:r>
      <w:r w:rsidRPr="00B904F1">
        <w:rPr>
          <w:rFonts w:ascii="Arial" w:hAnsi="Arial" w:cs="Arial"/>
          <w:b/>
          <w:color w:val="222222"/>
          <w:sz w:val="28"/>
          <w:szCs w:val="28"/>
        </w:rPr>
        <w:t>zuvor beobachtete</w:t>
      </w:r>
      <w:r>
        <w:rPr>
          <w:rFonts w:ascii="Arial" w:hAnsi="Arial" w:cs="Arial"/>
          <w:b/>
          <w:color w:val="222222"/>
          <w:sz w:val="28"/>
          <w:szCs w:val="28"/>
        </w:rPr>
        <w:t>n</w:t>
      </w:r>
      <w:r w:rsidRPr="00B904F1">
        <w:rPr>
          <w:rFonts w:ascii="Arial" w:hAnsi="Arial" w:cs="Arial"/>
          <w:b/>
          <w:color w:val="222222"/>
          <w:sz w:val="28"/>
          <w:szCs w:val="28"/>
        </w:rPr>
        <w:t xml:space="preserve"> Dichteunterschied</w:t>
      </w:r>
      <w:r>
        <w:rPr>
          <w:rFonts w:ascii="Arial" w:hAnsi="Arial" w:cs="Arial"/>
          <w:b/>
          <w:color w:val="222222"/>
          <w:sz w:val="28"/>
          <w:szCs w:val="28"/>
        </w:rPr>
        <w:t>e</w:t>
      </w:r>
      <w:r w:rsidRPr="00B904F1">
        <w:rPr>
          <w:rFonts w:ascii="Arial" w:hAnsi="Arial" w:cs="Arial"/>
          <w:b/>
          <w:color w:val="222222"/>
          <w:sz w:val="28"/>
          <w:szCs w:val="28"/>
        </w:rPr>
        <w:t xml:space="preserve"> in der Scheibe innerhalb des </w:t>
      </w:r>
      <w:r>
        <w:rPr>
          <w:rFonts w:ascii="Arial" w:hAnsi="Arial" w:cs="Arial"/>
          <w:b/>
          <w:color w:val="222222"/>
          <w:sz w:val="28"/>
          <w:szCs w:val="28"/>
        </w:rPr>
        <w:t xml:space="preserve">anschließend </w:t>
      </w:r>
      <w:r w:rsidRPr="00B904F1">
        <w:rPr>
          <w:rFonts w:ascii="Arial" w:hAnsi="Arial" w:cs="Arial"/>
          <w:b/>
          <w:color w:val="222222"/>
          <w:sz w:val="28"/>
          <w:szCs w:val="28"/>
        </w:rPr>
        <w:t>be</w:t>
      </w:r>
      <w:r>
        <w:rPr>
          <w:rFonts w:ascii="Arial" w:hAnsi="Arial" w:cs="Arial"/>
          <w:b/>
          <w:color w:val="222222"/>
          <w:sz w:val="28"/>
          <w:szCs w:val="28"/>
        </w:rPr>
        <w:t xml:space="preserve">obachteten </w:t>
      </w:r>
      <w:r w:rsidRPr="00B904F1">
        <w:rPr>
          <w:rFonts w:ascii="Arial" w:hAnsi="Arial" w:cs="Arial"/>
          <w:b/>
          <w:color w:val="222222"/>
          <w:sz w:val="28"/>
          <w:szCs w:val="28"/>
        </w:rPr>
        <w:t xml:space="preserve">Zeitraums nahezu ausgeglichen </w:t>
      </w:r>
      <w:r>
        <w:rPr>
          <w:rFonts w:ascii="Arial" w:hAnsi="Arial" w:cs="Arial"/>
          <w:b/>
          <w:color w:val="222222"/>
          <w:sz w:val="28"/>
          <w:szCs w:val="28"/>
        </w:rPr>
        <w:t>sind</w:t>
      </w:r>
      <w:r w:rsidRPr="00B904F1">
        <w:rPr>
          <w:rFonts w:ascii="Arial" w:hAnsi="Arial" w:cs="Arial"/>
          <w:b/>
          <w:color w:val="222222"/>
          <w:sz w:val="28"/>
          <w:szCs w:val="28"/>
        </w:rPr>
        <w:t>.</w:t>
      </w:r>
    </w:p>
    <w:p w:rsidR="00DE1B02" w:rsidRPr="00B904F1" w:rsidRDefault="00DE1B02" w:rsidP="00DE1B02">
      <w:pPr>
        <w:jc w:val="both"/>
        <w:rPr>
          <w:rFonts w:ascii="Arial" w:hAnsi="Arial" w:cs="Arial"/>
          <w:b/>
          <w:sz w:val="28"/>
          <w:szCs w:val="28"/>
        </w:rPr>
      </w:pPr>
    </w:p>
    <w:p w:rsidR="00DE1B02" w:rsidRPr="00B904F1" w:rsidRDefault="00DE1B02" w:rsidP="00DE1B02">
      <w:pPr>
        <w:jc w:val="both"/>
        <w:outlineLvl w:val="0"/>
        <w:rPr>
          <w:rFonts w:ascii="Arial" w:hAnsi="Arial" w:cs="Arial"/>
          <w:b/>
          <w:color w:val="FF0000"/>
          <w:sz w:val="28"/>
          <w:szCs w:val="28"/>
        </w:rPr>
      </w:pPr>
      <w:r w:rsidRPr="00B904F1">
        <w:rPr>
          <w:rFonts w:ascii="Arial" w:hAnsi="Arial" w:cs="Arial"/>
          <w:b/>
          <w:color w:val="FF0000"/>
          <w:sz w:val="28"/>
          <w:szCs w:val="28"/>
        </w:rPr>
        <w:t>Bild 5</w:t>
      </w:r>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Gelegentlich kann jedoch die zentrale Absorption schwächer werden oder gar verschwinden so dass die </w:t>
      </w:r>
      <w:proofErr w:type="spellStart"/>
      <w:r w:rsidRPr="00B904F1">
        <w:rPr>
          <w:rFonts w:ascii="Arial" w:hAnsi="Arial" w:cs="Arial"/>
          <w:b/>
          <w:sz w:val="28"/>
          <w:szCs w:val="28"/>
        </w:rPr>
        <w:t>Emissionspeaks</w:t>
      </w:r>
      <w:proofErr w:type="spellEnd"/>
      <w:r w:rsidRPr="00B904F1">
        <w:rPr>
          <w:rFonts w:ascii="Arial" w:hAnsi="Arial" w:cs="Arial"/>
          <w:b/>
          <w:sz w:val="28"/>
          <w:szCs w:val="28"/>
        </w:rPr>
        <w:t xml:space="preserve"> eine ziemlich</w:t>
      </w:r>
      <w:r>
        <w:rPr>
          <w:rFonts w:ascii="Arial" w:hAnsi="Arial" w:cs="Arial"/>
          <w:b/>
          <w:sz w:val="28"/>
          <w:szCs w:val="28"/>
        </w:rPr>
        <w:t xml:space="preserve"> komplizierte Struktur annehmen</w:t>
      </w:r>
      <w:r w:rsidRPr="00B904F1">
        <w:rPr>
          <w:rFonts w:ascii="Arial" w:hAnsi="Arial" w:cs="Arial"/>
          <w:b/>
          <w:sz w:val="28"/>
          <w:szCs w:val="28"/>
        </w:rPr>
        <w:t xml:space="preserve"> und in </w:t>
      </w:r>
      <w:proofErr w:type="spellStart"/>
      <w:r w:rsidRPr="00B904F1">
        <w:rPr>
          <w:rFonts w:ascii="Arial" w:hAnsi="Arial" w:cs="Arial"/>
          <w:b/>
          <w:sz w:val="28"/>
          <w:szCs w:val="28"/>
        </w:rPr>
        <w:t>Subpeaks</w:t>
      </w:r>
      <w:proofErr w:type="spellEnd"/>
      <w:r w:rsidRPr="00B904F1">
        <w:rPr>
          <w:rFonts w:ascii="Arial" w:hAnsi="Arial" w:cs="Arial"/>
          <w:b/>
          <w:sz w:val="28"/>
          <w:szCs w:val="28"/>
        </w:rPr>
        <w:t xml:space="preserve"> </w:t>
      </w:r>
      <w:proofErr w:type="spellStart"/>
      <w:r w:rsidRPr="00B904F1">
        <w:rPr>
          <w:rFonts w:ascii="Arial" w:hAnsi="Arial" w:cs="Arial"/>
          <w:b/>
          <w:sz w:val="28"/>
          <w:szCs w:val="28"/>
        </w:rPr>
        <w:t>aufgespalten</w:t>
      </w:r>
      <w:proofErr w:type="spellEnd"/>
      <w:r w:rsidRPr="00B904F1">
        <w:rPr>
          <w:rFonts w:ascii="Arial" w:hAnsi="Arial" w:cs="Arial"/>
          <w:b/>
          <w:sz w:val="28"/>
          <w:szCs w:val="28"/>
        </w:rPr>
        <w:t xml:space="preserve"> sein können, oder auch als </w:t>
      </w:r>
      <w:proofErr w:type="spellStart"/>
      <w:r w:rsidRPr="00B904F1">
        <w:rPr>
          <w:rFonts w:ascii="Arial" w:hAnsi="Arial" w:cs="Arial"/>
          <w:b/>
          <w:sz w:val="28"/>
          <w:szCs w:val="28"/>
        </w:rPr>
        <w:t>dreifach-Peakstruktur</w:t>
      </w:r>
      <w:proofErr w:type="spellEnd"/>
      <w:r w:rsidRPr="00B904F1">
        <w:rPr>
          <w:rFonts w:ascii="Arial" w:hAnsi="Arial" w:cs="Arial"/>
          <w:b/>
          <w:sz w:val="28"/>
          <w:szCs w:val="28"/>
        </w:rPr>
        <w:t xml:space="preserve"> in Erscheinung treten. </w:t>
      </w:r>
    </w:p>
    <w:p w:rsidR="00DE1B02" w:rsidRPr="00B904F1" w:rsidRDefault="00DE1B02" w:rsidP="00DE1B02">
      <w:pPr>
        <w:jc w:val="both"/>
        <w:rPr>
          <w:rFonts w:ascii="Arial" w:hAnsi="Arial" w:cs="Arial"/>
          <w:b/>
          <w:sz w:val="28"/>
          <w:szCs w:val="28"/>
        </w:rPr>
      </w:pPr>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Die Gründe für die Entstehung dieser Profilstrukturen sind bis heute unklar. Generell treten sie in Erscheinung bei den Umwandlungsphasen von V&lt;R nach V&gt;R, nicht jedoch umgekehrt. </w:t>
      </w:r>
    </w:p>
    <w:p w:rsidR="00DE1B02" w:rsidRPr="00B904F1" w:rsidRDefault="00DE1B02" w:rsidP="00DE1B02">
      <w:pPr>
        <w:jc w:val="both"/>
        <w:rPr>
          <w:rFonts w:ascii="Arial" w:hAnsi="Arial" w:cs="Arial"/>
          <w:b/>
          <w:sz w:val="28"/>
          <w:szCs w:val="28"/>
        </w:rPr>
      </w:pPr>
    </w:p>
    <w:p w:rsidR="00DE1B02" w:rsidRPr="00B904F1" w:rsidRDefault="00DE1B02" w:rsidP="00DE1B02">
      <w:pPr>
        <w:jc w:val="both"/>
        <w:outlineLvl w:val="0"/>
        <w:rPr>
          <w:rFonts w:ascii="Arial" w:hAnsi="Arial" w:cs="Arial"/>
          <w:b/>
          <w:color w:val="FF0000"/>
          <w:sz w:val="28"/>
          <w:szCs w:val="28"/>
        </w:rPr>
      </w:pPr>
      <w:r w:rsidRPr="00B904F1">
        <w:rPr>
          <w:rFonts w:ascii="Arial" w:hAnsi="Arial" w:cs="Arial"/>
          <w:b/>
          <w:color w:val="FF0000"/>
          <w:sz w:val="28"/>
          <w:szCs w:val="28"/>
        </w:rPr>
        <w:t>Bild 6</w:t>
      </w:r>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Da es sich hier um ein Doppelsternsystem handelt, wird durch die Gezeitenwirkung des Begleiters die Neigung der Scheibe und damit auch ihre Rotationsachse moduliert. </w:t>
      </w:r>
    </w:p>
    <w:p w:rsidR="00DE1B02" w:rsidRPr="00B904F1" w:rsidRDefault="00DE1B02" w:rsidP="00DE1B02">
      <w:pPr>
        <w:jc w:val="both"/>
        <w:rPr>
          <w:rFonts w:ascii="Arial" w:hAnsi="Arial" w:cs="Arial"/>
          <w:b/>
          <w:sz w:val="28"/>
          <w:szCs w:val="28"/>
        </w:rPr>
      </w:pPr>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Dies kann sich in einer Nickbewegung oder durch eine Taumelbewegung der Scheibenachse manifestieren, wie die Untersuchungen von Schaefer et al. (2010) in dieser Abb. zeigen. </w:t>
      </w:r>
    </w:p>
    <w:p w:rsidR="00DE1B02" w:rsidRPr="00B904F1" w:rsidRDefault="00DE1B02" w:rsidP="00DE1B02">
      <w:pPr>
        <w:jc w:val="both"/>
        <w:rPr>
          <w:rFonts w:ascii="Arial" w:hAnsi="Arial" w:cs="Arial"/>
          <w:b/>
          <w:sz w:val="28"/>
          <w:szCs w:val="28"/>
        </w:rPr>
      </w:pPr>
    </w:p>
    <w:p w:rsidR="00DE1B02" w:rsidRPr="00B904F1" w:rsidRDefault="00DE1B02" w:rsidP="00DE1B02">
      <w:pPr>
        <w:jc w:val="both"/>
        <w:outlineLvl w:val="0"/>
        <w:rPr>
          <w:rFonts w:ascii="Arial" w:hAnsi="Arial" w:cs="Arial"/>
          <w:b/>
          <w:color w:val="FF0000"/>
          <w:sz w:val="28"/>
          <w:szCs w:val="28"/>
        </w:rPr>
      </w:pPr>
      <w:r w:rsidRPr="00B904F1">
        <w:rPr>
          <w:rFonts w:ascii="Arial" w:hAnsi="Arial" w:cs="Arial"/>
          <w:b/>
          <w:color w:val="FF0000"/>
          <w:sz w:val="28"/>
          <w:szCs w:val="28"/>
        </w:rPr>
        <w:t xml:space="preserve">Animationen (fast &amp; </w:t>
      </w:r>
      <w:proofErr w:type="spellStart"/>
      <w:r w:rsidRPr="00B904F1">
        <w:rPr>
          <w:rFonts w:ascii="Arial" w:hAnsi="Arial" w:cs="Arial"/>
          <w:b/>
          <w:color w:val="FF0000"/>
          <w:sz w:val="28"/>
          <w:szCs w:val="28"/>
        </w:rPr>
        <w:t>slow</w:t>
      </w:r>
      <w:proofErr w:type="spellEnd"/>
      <w:r w:rsidRPr="00B904F1">
        <w:rPr>
          <w:rFonts w:ascii="Arial" w:hAnsi="Arial" w:cs="Arial"/>
          <w:b/>
          <w:color w:val="FF0000"/>
          <w:sz w:val="28"/>
          <w:szCs w:val="28"/>
        </w:rPr>
        <w:t>) starten</w:t>
      </w:r>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Wenn </w:t>
      </w:r>
      <w:proofErr w:type="spellStart"/>
      <w:r w:rsidRPr="00B904F1">
        <w:rPr>
          <w:rFonts w:ascii="Arial" w:hAnsi="Arial" w:cs="Arial"/>
          <w:b/>
          <w:sz w:val="28"/>
          <w:szCs w:val="28"/>
        </w:rPr>
        <w:t>P</w:t>
      </w:r>
      <w:r w:rsidRPr="00B904F1">
        <w:rPr>
          <w:rFonts w:ascii="Arial" w:hAnsi="Arial" w:cs="Arial"/>
          <w:b/>
          <w:color w:val="FF0000"/>
          <w:sz w:val="28"/>
          <w:szCs w:val="28"/>
        </w:rPr>
        <w:t>p</w:t>
      </w:r>
      <w:proofErr w:type="spellEnd"/>
      <w:r w:rsidRPr="00B904F1">
        <w:rPr>
          <w:rFonts w:ascii="Arial" w:hAnsi="Arial" w:cs="Arial"/>
          <w:b/>
          <w:sz w:val="28"/>
          <w:szCs w:val="28"/>
        </w:rPr>
        <w:t xml:space="preserve"> die </w:t>
      </w:r>
      <w:proofErr w:type="spellStart"/>
      <w:r w:rsidRPr="00B904F1">
        <w:rPr>
          <w:rFonts w:ascii="Arial" w:hAnsi="Arial" w:cs="Arial"/>
          <w:b/>
          <w:sz w:val="28"/>
          <w:szCs w:val="28"/>
        </w:rPr>
        <w:t>Präzessionsperiode</w:t>
      </w:r>
      <w:proofErr w:type="spellEnd"/>
      <w:r w:rsidRPr="00B904F1">
        <w:rPr>
          <w:rFonts w:ascii="Arial" w:hAnsi="Arial" w:cs="Arial"/>
          <w:b/>
          <w:sz w:val="28"/>
          <w:szCs w:val="28"/>
        </w:rPr>
        <w:t>, und P</w:t>
      </w:r>
      <w:r w:rsidRPr="00B904F1">
        <w:rPr>
          <w:rFonts w:ascii="Arial" w:hAnsi="Arial" w:cs="Arial"/>
          <w:b/>
          <w:color w:val="FF0000"/>
          <w:sz w:val="28"/>
          <w:szCs w:val="28"/>
        </w:rPr>
        <w:t>b</w:t>
      </w:r>
      <w:r w:rsidRPr="00B904F1">
        <w:rPr>
          <w:rFonts w:ascii="Arial" w:hAnsi="Arial" w:cs="Arial"/>
          <w:b/>
          <w:sz w:val="28"/>
          <w:szCs w:val="28"/>
        </w:rPr>
        <w:t xml:space="preserve"> die Orbitalperiode ist, dann kann eine „Nickperiode“ angegeben in der Form:</w:t>
      </w:r>
    </w:p>
    <w:p w:rsidR="00DE1B02" w:rsidRPr="00B904F1" w:rsidRDefault="00833240" w:rsidP="00DE1B02">
      <w:pPr>
        <w:jc w:val="center"/>
        <w:rPr>
          <w:rFonts w:ascii="Arial" w:hAnsi="Arial" w:cs="Arial"/>
          <w:b/>
          <w:sz w:val="28"/>
          <w:szCs w:val="28"/>
        </w:rPr>
      </w:pPr>
      <w:bookmarkStart w:id="3" w:name="OLE_LINK2"/>
      <w:bookmarkStart w:id="4" w:name="OLE_LINK3"/>
      <w:r w:rsidRPr="00B904F1">
        <w:rPr>
          <w:rFonts w:ascii="Arial" w:hAnsi="Arial" w:cs="Arial"/>
          <w:b/>
          <w:noProof/>
          <w:sz w:val="28"/>
          <w:szCs w:val="28"/>
        </w:rPr>
        <w:drawing>
          <wp:inline distT="0" distB="0" distL="0" distR="0">
            <wp:extent cx="1514475" cy="657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a:ln>
                      <a:noFill/>
                    </a:ln>
                  </pic:spPr>
                </pic:pic>
              </a:graphicData>
            </a:graphic>
          </wp:inline>
        </w:drawing>
      </w:r>
      <w:bookmarkEnd w:id="3"/>
      <w:bookmarkEnd w:id="4"/>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Mit der bekannten </w:t>
      </w:r>
      <w:proofErr w:type="spellStart"/>
      <w:r w:rsidRPr="00B904F1">
        <w:rPr>
          <w:rFonts w:ascii="Arial" w:hAnsi="Arial" w:cs="Arial"/>
          <w:b/>
          <w:sz w:val="28"/>
          <w:szCs w:val="28"/>
        </w:rPr>
        <w:t>Präzessionsperiode</w:t>
      </w:r>
      <w:proofErr w:type="spellEnd"/>
      <w:r w:rsidRPr="00B904F1">
        <w:rPr>
          <w:rFonts w:ascii="Arial" w:hAnsi="Arial" w:cs="Arial"/>
          <w:b/>
          <w:sz w:val="28"/>
          <w:szCs w:val="28"/>
        </w:rPr>
        <w:t xml:space="preserve"> </w:t>
      </w:r>
      <w:proofErr w:type="spellStart"/>
      <w:r w:rsidRPr="00B904F1">
        <w:rPr>
          <w:rFonts w:ascii="Arial" w:hAnsi="Arial" w:cs="Arial"/>
          <w:b/>
          <w:sz w:val="28"/>
          <w:szCs w:val="28"/>
        </w:rPr>
        <w:t>P</w:t>
      </w:r>
      <w:r w:rsidRPr="00B904F1">
        <w:rPr>
          <w:rFonts w:ascii="Arial" w:hAnsi="Arial" w:cs="Arial"/>
          <w:b/>
          <w:color w:val="FF0000"/>
          <w:sz w:val="28"/>
          <w:szCs w:val="28"/>
        </w:rPr>
        <w:t>p</w:t>
      </w:r>
      <w:proofErr w:type="spellEnd"/>
      <w:r>
        <w:rPr>
          <w:rFonts w:ascii="Arial" w:hAnsi="Arial" w:cs="Arial"/>
          <w:b/>
          <w:sz w:val="28"/>
          <w:szCs w:val="28"/>
        </w:rPr>
        <w:t xml:space="preserve"> von 1430</w:t>
      </w:r>
      <w:r w:rsidRPr="00B904F1">
        <w:rPr>
          <w:rFonts w:ascii="Arial" w:hAnsi="Arial" w:cs="Arial"/>
          <w:b/>
          <w:sz w:val="28"/>
          <w:szCs w:val="28"/>
        </w:rPr>
        <w:t xml:space="preserve"> Tagen und der Orbitalperiode P</w:t>
      </w:r>
      <w:r w:rsidRPr="00B904F1">
        <w:rPr>
          <w:rFonts w:ascii="Arial" w:hAnsi="Arial" w:cs="Arial"/>
          <w:b/>
          <w:color w:val="FF0000"/>
          <w:sz w:val="28"/>
          <w:szCs w:val="28"/>
        </w:rPr>
        <w:t>b</w:t>
      </w:r>
      <w:r w:rsidRPr="00B904F1">
        <w:rPr>
          <w:rFonts w:ascii="Arial" w:hAnsi="Arial" w:cs="Arial"/>
          <w:b/>
          <w:sz w:val="28"/>
          <w:szCs w:val="28"/>
        </w:rPr>
        <w:t xml:space="preserve"> von 133 Tagen, ist die „Nickperiode“ 73.3 Tage. </w:t>
      </w:r>
    </w:p>
    <w:p w:rsidR="00DE1B02" w:rsidRPr="00B904F1" w:rsidRDefault="00DE1B02" w:rsidP="00DE1B02">
      <w:pPr>
        <w:jc w:val="both"/>
        <w:rPr>
          <w:rFonts w:ascii="Arial" w:hAnsi="Arial" w:cs="Arial"/>
          <w:b/>
          <w:sz w:val="28"/>
          <w:szCs w:val="28"/>
        </w:rPr>
      </w:pPr>
    </w:p>
    <w:p w:rsidR="00DE1B02" w:rsidRPr="00B904F1" w:rsidRDefault="00DE1B02" w:rsidP="00DE1B02">
      <w:pPr>
        <w:jc w:val="both"/>
        <w:rPr>
          <w:rFonts w:ascii="Arial" w:hAnsi="Arial" w:cs="Arial"/>
          <w:b/>
          <w:sz w:val="28"/>
          <w:szCs w:val="28"/>
        </w:rPr>
      </w:pPr>
      <w:r w:rsidRPr="00B904F1">
        <w:rPr>
          <w:rFonts w:ascii="Arial" w:hAnsi="Arial" w:cs="Arial"/>
          <w:b/>
          <w:sz w:val="28"/>
          <w:szCs w:val="28"/>
        </w:rPr>
        <w:t xml:space="preserve">Diese Hypothese wird durch die Tatsache bekräftigt, dass in einer gemeinsamen Untersuchung von mir </w:t>
      </w:r>
      <w:r>
        <w:rPr>
          <w:rFonts w:ascii="Arial" w:hAnsi="Arial" w:cs="Arial"/>
          <w:b/>
          <w:sz w:val="28"/>
          <w:szCs w:val="28"/>
        </w:rPr>
        <w:t>und</w:t>
      </w:r>
      <w:r w:rsidRPr="00B904F1">
        <w:rPr>
          <w:rFonts w:ascii="Arial" w:hAnsi="Arial" w:cs="Arial"/>
          <w:b/>
          <w:sz w:val="28"/>
          <w:szCs w:val="28"/>
        </w:rPr>
        <w:t xml:space="preserve"> Thomas </w:t>
      </w:r>
      <w:proofErr w:type="spellStart"/>
      <w:r w:rsidRPr="00B904F1">
        <w:rPr>
          <w:rFonts w:ascii="Arial" w:hAnsi="Arial" w:cs="Arial"/>
          <w:b/>
          <w:sz w:val="28"/>
          <w:szCs w:val="28"/>
        </w:rPr>
        <w:t>Rivinius</w:t>
      </w:r>
      <w:proofErr w:type="spellEnd"/>
      <w:r w:rsidRPr="00B904F1">
        <w:rPr>
          <w:rFonts w:ascii="Arial" w:hAnsi="Arial" w:cs="Arial"/>
          <w:b/>
          <w:sz w:val="28"/>
          <w:szCs w:val="28"/>
        </w:rPr>
        <w:t xml:space="preserve"> von der ESO (Chile) von Sept. 2000 bis März 2007 (JD 2451800 – 2453800) eine </w:t>
      </w:r>
      <w:r>
        <w:rPr>
          <w:rFonts w:ascii="Arial" w:hAnsi="Arial" w:cs="Arial"/>
          <w:b/>
          <w:sz w:val="28"/>
          <w:szCs w:val="28"/>
        </w:rPr>
        <w:t xml:space="preserve">Periode von </w:t>
      </w:r>
      <w:r w:rsidRPr="00B904F1">
        <w:rPr>
          <w:rFonts w:ascii="Arial" w:hAnsi="Arial" w:cs="Arial"/>
          <w:b/>
          <w:sz w:val="28"/>
          <w:szCs w:val="28"/>
        </w:rPr>
        <w:t>ca. 70</w:t>
      </w:r>
      <w:r>
        <w:rPr>
          <w:rFonts w:ascii="Arial" w:hAnsi="Arial" w:cs="Arial"/>
          <w:b/>
          <w:sz w:val="28"/>
          <w:szCs w:val="28"/>
        </w:rPr>
        <w:t>d</w:t>
      </w:r>
      <w:r w:rsidRPr="00B904F1">
        <w:rPr>
          <w:rFonts w:ascii="Arial" w:hAnsi="Arial" w:cs="Arial"/>
          <w:b/>
          <w:sz w:val="28"/>
          <w:szCs w:val="28"/>
        </w:rPr>
        <w:t xml:space="preserve"> in der HeI6678-Absorptionslinie </w:t>
      </w:r>
      <w:r>
        <w:rPr>
          <w:rFonts w:ascii="Arial" w:hAnsi="Arial" w:cs="Arial"/>
          <w:b/>
          <w:sz w:val="28"/>
          <w:szCs w:val="28"/>
        </w:rPr>
        <w:t xml:space="preserve">nachgewiesen </w:t>
      </w:r>
      <w:r w:rsidRPr="00B904F1">
        <w:rPr>
          <w:rFonts w:ascii="Arial" w:hAnsi="Arial" w:cs="Arial"/>
          <w:b/>
          <w:sz w:val="28"/>
          <w:szCs w:val="28"/>
        </w:rPr>
        <w:t xml:space="preserve">werden konnte (Pollmann &amp; </w:t>
      </w:r>
      <w:proofErr w:type="spellStart"/>
      <w:r w:rsidRPr="00B904F1">
        <w:rPr>
          <w:rFonts w:ascii="Arial" w:hAnsi="Arial" w:cs="Arial"/>
          <w:b/>
          <w:sz w:val="28"/>
          <w:szCs w:val="28"/>
        </w:rPr>
        <w:t>Rivinius</w:t>
      </w:r>
      <w:proofErr w:type="spellEnd"/>
      <w:r w:rsidRPr="00B904F1">
        <w:rPr>
          <w:rFonts w:ascii="Arial" w:hAnsi="Arial" w:cs="Arial"/>
          <w:b/>
          <w:sz w:val="28"/>
          <w:szCs w:val="28"/>
        </w:rPr>
        <w:t xml:space="preserve">, 2008). </w:t>
      </w:r>
    </w:p>
    <w:p w:rsidR="00DE1B02" w:rsidRDefault="00DE1B02" w:rsidP="00DE1B02">
      <w:pPr>
        <w:outlineLvl w:val="0"/>
        <w:rPr>
          <w:rFonts w:ascii="Arial" w:hAnsi="Arial" w:cs="Arial"/>
          <w:b/>
          <w:color w:val="FF0000"/>
          <w:sz w:val="28"/>
          <w:szCs w:val="28"/>
        </w:rPr>
      </w:pPr>
    </w:p>
    <w:p w:rsidR="00DE1B02" w:rsidRPr="008A5360" w:rsidRDefault="00DE1B02" w:rsidP="00DE1B02">
      <w:pPr>
        <w:outlineLvl w:val="0"/>
        <w:rPr>
          <w:rFonts w:ascii="Arial" w:hAnsi="Arial" w:cs="Arial"/>
          <w:b/>
          <w:color w:val="FF0000"/>
          <w:sz w:val="28"/>
          <w:szCs w:val="28"/>
        </w:rPr>
      </w:pPr>
      <w:r w:rsidRPr="008A5360">
        <w:rPr>
          <w:rFonts w:ascii="Arial" w:hAnsi="Arial" w:cs="Arial"/>
          <w:b/>
          <w:color w:val="FF0000"/>
          <w:sz w:val="28"/>
          <w:szCs w:val="28"/>
        </w:rPr>
        <w:t>Bild 7</w:t>
      </w:r>
    </w:p>
    <w:p w:rsidR="00DE1B02" w:rsidRPr="00B904F1" w:rsidRDefault="00DE1B02" w:rsidP="00DE1B02">
      <w:pPr>
        <w:rPr>
          <w:rFonts w:ascii="Arial" w:hAnsi="Arial" w:cs="Arial"/>
          <w:b/>
          <w:color w:val="FF0000"/>
          <w:sz w:val="28"/>
          <w:szCs w:val="28"/>
        </w:rPr>
      </w:pPr>
      <w:r w:rsidRPr="00B904F1">
        <w:rPr>
          <w:rFonts w:ascii="Arial" w:hAnsi="Arial" w:cs="Arial"/>
          <w:b/>
          <w:color w:val="222222"/>
          <w:sz w:val="28"/>
          <w:szCs w:val="28"/>
        </w:rPr>
        <w:t xml:space="preserve">Während </w:t>
      </w:r>
      <w:r>
        <w:rPr>
          <w:rFonts w:ascii="Arial" w:hAnsi="Arial" w:cs="Arial"/>
          <w:b/>
          <w:color w:val="222222"/>
          <w:sz w:val="28"/>
          <w:szCs w:val="28"/>
        </w:rPr>
        <w:t xml:space="preserve">nun </w:t>
      </w:r>
      <w:r w:rsidRPr="00B904F1">
        <w:rPr>
          <w:rFonts w:ascii="Arial" w:hAnsi="Arial" w:cs="Arial"/>
          <w:b/>
          <w:color w:val="222222"/>
          <w:sz w:val="28"/>
          <w:szCs w:val="28"/>
        </w:rPr>
        <w:t xml:space="preserve">die Hα-Emissionslinie die Scheibe als Ganzes erfasst, spiegelt der von der zentralen Absorptionslinie (CA) </w:t>
      </w:r>
      <w:r>
        <w:rPr>
          <w:rFonts w:ascii="Arial" w:hAnsi="Arial" w:cs="Arial"/>
          <w:b/>
          <w:color w:val="222222"/>
          <w:sz w:val="28"/>
          <w:szCs w:val="28"/>
        </w:rPr>
        <w:t>erfasste B</w:t>
      </w:r>
      <w:r w:rsidRPr="00B904F1">
        <w:rPr>
          <w:rFonts w:ascii="Arial" w:hAnsi="Arial" w:cs="Arial"/>
          <w:b/>
          <w:color w:val="222222"/>
          <w:sz w:val="28"/>
          <w:szCs w:val="28"/>
        </w:rPr>
        <w:t>ereich die Struktur und Dynamik der Scheibe in der Sichtlinie des Beobachters wieder.</w:t>
      </w:r>
      <w:r w:rsidRPr="00B904F1">
        <w:rPr>
          <w:rFonts w:ascii="Arial" w:hAnsi="Arial" w:cs="Arial"/>
          <w:b/>
          <w:color w:val="222222"/>
          <w:sz w:val="28"/>
          <w:szCs w:val="28"/>
        </w:rPr>
        <w:br/>
      </w:r>
      <w:r w:rsidRPr="00B904F1">
        <w:rPr>
          <w:rFonts w:ascii="Arial" w:hAnsi="Arial" w:cs="Arial"/>
          <w:b/>
          <w:color w:val="222222"/>
          <w:sz w:val="28"/>
          <w:szCs w:val="28"/>
        </w:rPr>
        <w:br/>
        <w:t xml:space="preserve">In der Literatur wird angenommen (Schaefer et al. 2010), dass die CA durch unterschiedliche Winkel der Scheibenebene in Bezug auf die Sichtlinie des Beobachters als Folge der </w:t>
      </w:r>
      <w:proofErr w:type="spellStart"/>
      <w:r w:rsidRPr="00B904F1">
        <w:rPr>
          <w:rFonts w:ascii="Arial" w:hAnsi="Arial" w:cs="Arial"/>
          <w:b/>
          <w:color w:val="222222"/>
          <w:sz w:val="28"/>
          <w:szCs w:val="28"/>
        </w:rPr>
        <w:t>Scheibenpräzession</w:t>
      </w:r>
      <w:proofErr w:type="spellEnd"/>
      <w:r w:rsidRPr="00B904F1">
        <w:rPr>
          <w:rFonts w:ascii="Arial" w:hAnsi="Arial" w:cs="Arial"/>
          <w:b/>
          <w:color w:val="222222"/>
          <w:sz w:val="28"/>
          <w:szCs w:val="28"/>
        </w:rPr>
        <w:t xml:space="preserve"> um den Primärstern verursacht wird.</w:t>
      </w:r>
      <w:r w:rsidRPr="00B904F1">
        <w:rPr>
          <w:rFonts w:ascii="Arial" w:hAnsi="Arial" w:cs="Arial"/>
          <w:b/>
          <w:color w:val="222222"/>
          <w:sz w:val="28"/>
          <w:szCs w:val="28"/>
        </w:rPr>
        <w:br/>
      </w:r>
      <w:r w:rsidRPr="00B904F1">
        <w:rPr>
          <w:rFonts w:ascii="Arial" w:hAnsi="Arial" w:cs="Arial"/>
          <w:b/>
          <w:color w:val="222222"/>
          <w:sz w:val="28"/>
          <w:szCs w:val="28"/>
        </w:rPr>
        <w:br/>
        <w:t xml:space="preserve">Es ist auch bekannt, dass die </w:t>
      </w:r>
      <w:proofErr w:type="spellStart"/>
      <w:r w:rsidRPr="00B904F1">
        <w:rPr>
          <w:rFonts w:ascii="Arial" w:hAnsi="Arial" w:cs="Arial"/>
          <w:b/>
          <w:color w:val="222222"/>
          <w:sz w:val="28"/>
          <w:szCs w:val="28"/>
        </w:rPr>
        <w:t>Präzession</w:t>
      </w:r>
      <w:proofErr w:type="spellEnd"/>
      <w:r w:rsidRPr="00B904F1">
        <w:rPr>
          <w:rFonts w:ascii="Arial" w:hAnsi="Arial" w:cs="Arial"/>
          <w:b/>
          <w:color w:val="222222"/>
          <w:sz w:val="28"/>
          <w:szCs w:val="28"/>
        </w:rPr>
        <w:t xml:space="preserve"> der Scheibe von ihrer Größe (Radius) und ihrer Masse aufgrund von Gravitationseffekten abhängt (Katz et al. 1982, </w:t>
      </w:r>
      <w:proofErr w:type="spellStart"/>
      <w:r w:rsidRPr="00B904F1">
        <w:rPr>
          <w:rFonts w:ascii="Arial" w:hAnsi="Arial" w:cs="Arial"/>
          <w:b/>
          <w:color w:val="222222"/>
          <w:sz w:val="28"/>
          <w:szCs w:val="28"/>
        </w:rPr>
        <w:t>Larwood</w:t>
      </w:r>
      <w:proofErr w:type="spellEnd"/>
      <w:r w:rsidRPr="00B904F1">
        <w:rPr>
          <w:rFonts w:ascii="Arial" w:hAnsi="Arial" w:cs="Arial"/>
          <w:b/>
          <w:color w:val="222222"/>
          <w:sz w:val="28"/>
          <w:szCs w:val="28"/>
        </w:rPr>
        <w:t xml:space="preserve"> et al. 1996, </w:t>
      </w:r>
      <w:proofErr w:type="spellStart"/>
      <w:r w:rsidRPr="00B904F1">
        <w:rPr>
          <w:rFonts w:ascii="Arial" w:hAnsi="Arial" w:cs="Arial"/>
          <w:b/>
          <w:color w:val="222222"/>
          <w:sz w:val="28"/>
          <w:szCs w:val="28"/>
        </w:rPr>
        <w:t>Lubow</w:t>
      </w:r>
      <w:proofErr w:type="spellEnd"/>
      <w:r w:rsidRPr="00B904F1">
        <w:rPr>
          <w:rFonts w:ascii="Arial" w:hAnsi="Arial" w:cs="Arial"/>
          <w:b/>
          <w:color w:val="222222"/>
          <w:sz w:val="28"/>
          <w:szCs w:val="28"/>
        </w:rPr>
        <w:t xml:space="preserve"> &amp; </w:t>
      </w:r>
      <w:proofErr w:type="spellStart"/>
      <w:r w:rsidRPr="00B904F1">
        <w:rPr>
          <w:rFonts w:ascii="Arial" w:hAnsi="Arial" w:cs="Arial"/>
          <w:b/>
          <w:color w:val="222222"/>
          <w:sz w:val="28"/>
          <w:szCs w:val="28"/>
        </w:rPr>
        <w:t>Ogilvie</w:t>
      </w:r>
      <w:proofErr w:type="spellEnd"/>
      <w:r w:rsidRPr="00B904F1">
        <w:rPr>
          <w:rFonts w:ascii="Arial" w:hAnsi="Arial" w:cs="Arial"/>
          <w:b/>
          <w:color w:val="222222"/>
          <w:sz w:val="28"/>
          <w:szCs w:val="28"/>
        </w:rPr>
        <w:t xml:space="preserve"> 2001).</w:t>
      </w:r>
    </w:p>
    <w:p w:rsidR="00DE1B02" w:rsidRPr="008A5360" w:rsidRDefault="00DE1B02" w:rsidP="00DE1B02">
      <w:pPr>
        <w:jc w:val="both"/>
        <w:rPr>
          <w:rFonts w:ascii="Arial" w:hAnsi="Arial" w:cs="Arial"/>
          <w:b/>
          <w:color w:val="000000"/>
          <w:sz w:val="28"/>
          <w:szCs w:val="28"/>
        </w:rPr>
      </w:pPr>
    </w:p>
    <w:p w:rsidR="00DE1B02" w:rsidRPr="008A5360" w:rsidRDefault="00DE1B02" w:rsidP="00DE1B02">
      <w:pPr>
        <w:jc w:val="both"/>
        <w:outlineLvl w:val="0"/>
        <w:rPr>
          <w:rFonts w:ascii="Arial" w:hAnsi="Arial" w:cs="Arial"/>
          <w:b/>
          <w:color w:val="FF0000"/>
          <w:sz w:val="28"/>
          <w:szCs w:val="28"/>
        </w:rPr>
      </w:pPr>
      <w:r w:rsidRPr="008A5360">
        <w:rPr>
          <w:rFonts w:ascii="Arial" w:hAnsi="Arial" w:cs="Arial"/>
          <w:b/>
          <w:color w:val="FF0000"/>
          <w:sz w:val="28"/>
          <w:szCs w:val="28"/>
        </w:rPr>
        <w:t>Bild 8</w:t>
      </w:r>
    </w:p>
    <w:p w:rsidR="00DE1B02" w:rsidRDefault="00DE1B02" w:rsidP="00DE1B02">
      <w:pPr>
        <w:jc w:val="both"/>
        <w:rPr>
          <w:rFonts w:ascii="Arial" w:hAnsi="Arial" w:cs="Arial"/>
          <w:b/>
          <w:color w:val="222222"/>
          <w:sz w:val="28"/>
          <w:szCs w:val="28"/>
        </w:rPr>
      </w:pPr>
      <w:r>
        <w:rPr>
          <w:rFonts w:ascii="Arial" w:hAnsi="Arial" w:cs="Arial"/>
          <w:b/>
          <w:color w:val="222222"/>
          <w:sz w:val="28"/>
          <w:szCs w:val="28"/>
        </w:rPr>
        <w:t xml:space="preserve">Unser </w:t>
      </w:r>
      <w:proofErr w:type="spellStart"/>
      <w:r>
        <w:rPr>
          <w:rFonts w:ascii="Arial" w:hAnsi="Arial" w:cs="Arial"/>
          <w:b/>
          <w:color w:val="222222"/>
          <w:sz w:val="28"/>
          <w:szCs w:val="28"/>
        </w:rPr>
        <w:t>Monitoring</w:t>
      </w:r>
      <w:proofErr w:type="spellEnd"/>
      <w:r w:rsidRPr="00B904F1">
        <w:rPr>
          <w:rFonts w:ascii="Arial" w:hAnsi="Arial" w:cs="Arial"/>
          <w:b/>
          <w:color w:val="222222"/>
          <w:sz w:val="28"/>
          <w:szCs w:val="28"/>
        </w:rPr>
        <w:t xml:space="preserve"> der zentralen Absorption seit mehr als 7 Jahren (JD 245550</w:t>
      </w:r>
      <w:r>
        <w:rPr>
          <w:rFonts w:ascii="Arial" w:hAnsi="Arial" w:cs="Arial"/>
          <w:b/>
          <w:color w:val="222222"/>
          <w:sz w:val="28"/>
          <w:szCs w:val="28"/>
        </w:rPr>
        <w:t>0 bis JD 2458170) ermöglicht nun</w:t>
      </w:r>
      <w:r w:rsidRPr="00B904F1">
        <w:rPr>
          <w:rFonts w:ascii="Arial" w:hAnsi="Arial" w:cs="Arial"/>
          <w:b/>
          <w:color w:val="222222"/>
          <w:sz w:val="28"/>
          <w:szCs w:val="28"/>
        </w:rPr>
        <w:t xml:space="preserve"> das Studium </w:t>
      </w:r>
      <w:r>
        <w:rPr>
          <w:rFonts w:ascii="Arial" w:hAnsi="Arial" w:cs="Arial"/>
          <w:b/>
          <w:color w:val="222222"/>
          <w:sz w:val="28"/>
          <w:szCs w:val="28"/>
        </w:rPr>
        <w:t>ihres</w:t>
      </w:r>
      <w:r w:rsidRPr="00B904F1">
        <w:rPr>
          <w:rFonts w:ascii="Arial" w:hAnsi="Arial" w:cs="Arial"/>
          <w:b/>
          <w:color w:val="222222"/>
          <w:sz w:val="28"/>
          <w:szCs w:val="28"/>
        </w:rPr>
        <w:t xml:space="preserve"> Zeitverhaltens.</w:t>
      </w:r>
      <w:r w:rsidRPr="00B904F1">
        <w:rPr>
          <w:rFonts w:ascii="Arial" w:hAnsi="Arial" w:cs="Arial"/>
          <w:b/>
          <w:color w:val="222222"/>
          <w:sz w:val="28"/>
          <w:szCs w:val="28"/>
        </w:rPr>
        <w:br/>
      </w:r>
      <w:r w:rsidRPr="00B904F1">
        <w:rPr>
          <w:rFonts w:ascii="Arial" w:hAnsi="Arial" w:cs="Arial"/>
          <w:b/>
          <w:color w:val="222222"/>
          <w:sz w:val="28"/>
          <w:szCs w:val="28"/>
        </w:rPr>
        <w:br/>
        <w:t>Auf der Basis von mehr als 220 hoch aufgelösten Spektren der</w:t>
      </w:r>
      <w:r>
        <w:rPr>
          <w:rFonts w:ascii="Arial" w:hAnsi="Arial" w:cs="Arial"/>
          <w:b/>
          <w:color w:val="222222"/>
          <w:sz w:val="28"/>
          <w:szCs w:val="28"/>
        </w:rPr>
        <w:t xml:space="preserve"> </w:t>
      </w:r>
      <w:proofErr w:type="spellStart"/>
      <w:r>
        <w:rPr>
          <w:rFonts w:ascii="Arial" w:hAnsi="Arial" w:cs="Arial"/>
          <w:b/>
          <w:color w:val="222222"/>
          <w:sz w:val="28"/>
          <w:szCs w:val="28"/>
        </w:rPr>
        <w:t>ARAS-Spektroskopie-Gruppe</w:t>
      </w:r>
      <w:proofErr w:type="spellEnd"/>
      <w:r>
        <w:rPr>
          <w:rFonts w:ascii="Arial" w:hAnsi="Arial" w:cs="Arial"/>
          <w:b/>
          <w:color w:val="222222"/>
          <w:sz w:val="28"/>
          <w:szCs w:val="28"/>
        </w:rPr>
        <w:t xml:space="preserve"> konnte nun die Variabilität des</w:t>
      </w:r>
      <w:r w:rsidRPr="00B904F1">
        <w:rPr>
          <w:rFonts w:ascii="Arial" w:hAnsi="Arial" w:cs="Arial"/>
          <w:b/>
          <w:color w:val="222222"/>
          <w:sz w:val="28"/>
          <w:szCs w:val="28"/>
        </w:rPr>
        <w:t xml:space="preserve"> </w:t>
      </w:r>
      <w:r>
        <w:rPr>
          <w:rFonts w:ascii="Arial" w:hAnsi="Arial" w:cs="Arial"/>
          <w:b/>
          <w:color w:val="222222"/>
          <w:sz w:val="28"/>
          <w:szCs w:val="28"/>
        </w:rPr>
        <w:t xml:space="preserve">zentralen </w:t>
      </w:r>
      <w:proofErr w:type="spellStart"/>
      <w:r>
        <w:rPr>
          <w:rFonts w:ascii="Arial" w:hAnsi="Arial" w:cs="Arial"/>
          <w:b/>
          <w:color w:val="222222"/>
          <w:sz w:val="28"/>
          <w:szCs w:val="28"/>
        </w:rPr>
        <w:t>Absorptionkerns</w:t>
      </w:r>
      <w:proofErr w:type="spellEnd"/>
      <w:r>
        <w:rPr>
          <w:rFonts w:ascii="Arial" w:hAnsi="Arial" w:cs="Arial"/>
          <w:b/>
          <w:color w:val="222222"/>
          <w:sz w:val="28"/>
          <w:szCs w:val="28"/>
        </w:rPr>
        <w:t xml:space="preserve"> </w:t>
      </w:r>
      <w:r w:rsidRPr="00B904F1">
        <w:rPr>
          <w:rFonts w:ascii="Arial" w:hAnsi="Arial" w:cs="Arial"/>
          <w:b/>
          <w:color w:val="222222"/>
          <w:sz w:val="28"/>
          <w:szCs w:val="28"/>
        </w:rPr>
        <w:t>ausgewertet</w:t>
      </w:r>
      <w:r>
        <w:rPr>
          <w:rFonts w:ascii="Arial" w:hAnsi="Arial" w:cs="Arial"/>
          <w:b/>
          <w:color w:val="222222"/>
          <w:sz w:val="28"/>
          <w:szCs w:val="28"/>
        </w:rPr>
        <w:t xml:space="preserve"> werden</w:t>
      </w:r>
      <w:r w:rsidRPr="00B904F1">
        <w:rPr>
          <w:rFonts w:ascii="Arial" w:hAnsi="Arial" w:cs="Arial"/>
          <w:b/>
          <w:color w:val="222222"/>
          <w:sz w:val="28"/>
          <w:szCs w:val="28"/>
        </w:rPr>
        <w:t>.</w:t>
      </w:r>
    </w:p>
    <w:p w:rsidR="00DE1B02" w:rsidRDefault="00DE1B02" w:rsidP="00DE1B02">
      <w:pPr>
        <w:jc w:val="both"/>
        <w:rPr>
          <w:rFonts w:ascii="Arial" w:hAnsi="Arial" w:cs="Arial"/>
          <w:b/>
          <w:color w:val="222222"/>
          <w:sz w:val="28"/>
          <w:szCs w:val="28"/>
        </w:rPr>
      </w:pPr>
      <w:r w:rsidRPr="00B904F1">
        <w:rPr>
          <w:rFonts w:ascii="Arial" w:hAnsi="Arial" w:cs="Arial"/>
          <w:b/>
          <w:color w:val="222222"/>
          <w:sz w:val="28"/>
          <w:szCs w:val="28"/>
        </w:rPr>
        <w:br/>
        <w:t xml:space="preserve">Im Gegensatz zu </w:t>
      </w:r>
      <w:proofErr w:type="spellStart"/>
      <w:r w:rsidRPr="00B904F1">
        <w:rPr>
          <w:rFonts w:ascii="Arial" w:hAnsi="Arial" w:cs="Arial"/>
          <w:b/>
          <w:color w:val="222222"/>
          <w:sz w:val="28"/>
          <w:szCs w:val="28"/>
        </w:rPr>
        <w:t>Escolano</w:t>
      </w:r>
      <w:proofErr w:type="spellEnd"/>
      <w:r w:rsidRPr="00B904F1">
        <w:rPr>
          <w:rFonts w:ascii="Arial" w:hAnsi="Arial" w:cs="Arial"/>
          <w:b/>
          <w:color w:val="222222"/>
          <w:sz w:val="28"/>
          <w:szCs w:val="28"/>
        </w:rPr>
        <w:t xml:space="preserve"> und Mitarbeitern (2015), die lediglich marginale </w:t>
      </w:r>
      <w:proofErr w:type="spellStart"/>
      <w:r w:rsidRPr="00B904F1">
        <w:rPr>
          <w:rFonts w:ascii="Arial" w:hAnsi="Arial" w:cs="Arial"/>
          <w:b/>
          <w:color w:val="222222"/>
          <w:sz w:val="28"/>
          <w:szCs w:val="28"/>
        </w:rPr>
        <w:t>CA-Variationen</w:t>
      </w:r>
      <w:proofErr w:type="spellEnd"/>
      <w:r w:rsidRPr="00B904F1">
        <w:rPr>
          <w:rFonts w:ascii="Arial" w:hAnsi="Arial" w:cs="Arial"/>
          <w:b/>
          <w:color w:val="222222"/>
          <w:sz w:val="28"/>
          <w:szCs w:val="28"/>
        </w:rPr>
        <w:t xml:space="preserve"> der Hüllenlinien fanden (~JD 2449000 - JD 2455000), umfasste die CA in unseren Untersuchungen den beträchtlichen Bereich von F/</w:t>
      </w:r>
      <w:proofErr w:type="spellStart"/>
      <w:r w:rsidRPr="00B904F1">
        <w:rPr>
          <w:rFonts w:ascii="Arial" w:hAnsi="Arial" w:cs="Arial"/>
          <w:b/>
          <w:color w:val="222222"/>
          <w:sz w:val="28"/>
          <w:szCs w:val="28"/>
        </w:rPr>
        <w:t>Fc</w:t>
      </w:r>
      <w:proofErr w:type="spellEnd"/>
      <w:r w:rsidRPr="00B904F1">
        <w:rPr>
          <w:rFonts w:ascii="Arial" w:hAnsi="Arial" w:cs="Arial"/>
          <w:b/>
          <w:color w:val="222222"/>
          <w:sz w:val="28"/>
          <w:szCs w:val="28"/>
        </w:rPr>
        <w:t xml:space="preserve"> von 0,28 bis 1,9.</w:t>
      </w:r>
      <w:r w:rsidRPr="00B904F1">
        <w:rPr>
          <w:rFonts w:ascii="Arial" w:hAnsi="Arial" w:cs="Arial"/>
          <w:b/>
          <w:color w:val="222222"/>
          <w:sz w:val="28"/>
          <w:szCs w:val="28"/>
        </w:rPr>
        <w:br/>
      </w:r>
      <w:r w:rsidRPr="00B904F1">
        <w:rPr>
          <w:rFonts w:ascii="Arial" w:hAnsi="Arial" w:cs="Arial"/>
          <w:b/>
          <w:color w:val="222222"/>
          <w:sz w:val="28"/>
          <w:szCs w:val="28"/>
        </w:rPr>
        <w:br/>
      </w:r>
      <w:r>
        <w:rPr>
          <w:rFonts w:ascii="Arial" w:hAnsi="Arial" w:cs="Arial"/>
          <w:b/>
          <w:color w:val="222222"/>
          <w:sz w:val="28"/>
          <w:szCs w:val="28"/>
        </w:rPr>
        <w:t xml:space="preserve">Selbstverständlich ergibt sich hier die </w:t>
      </w:r>
      <w:r w:rsidRPr="00B904F1">
        <w:rPr>
          <w:rFonts w:ascii="Arial" w:hAnsi="Arial" w:cs="Arial"/>
          <w:b/>
          <w:color w:val="222222"/>
          <w:sz w:val="28"/>
          <w:szCs w:val="28"/>
        </w:rPr>
        <w:t>Frage</w:t>
      </w:r>
      <w:r>
        <w:rPr>
          <w:rFonts w:ascii="Arial" w:hAnsi="Arial" w:cs="Arial"/>
          <w:b/>
          <w:color w:val="222222"/>
          <w:sz w:val="28"/>
          <w:szCs w:val="28"/>
        </w:rPr>
        <w:t>,</w:t>
      </w:r>
      <w:r w:rsidRPr="00B904F1">
        <w:rPr>
          <w:rFonts w:ascii="Arial" w:hAnsi="Arial" w:cs="Arial"/>
          <w:b/>
          <w:color w:val="222222"/>
          <w:sz w:val="28"/>
          <w:szCs w:val="28"/>
        </w:rPr>
        <w:t xml:space="preserve"> welche Mechanismen für dieses periodische Verhalten verantwortlich sind. </w:t>
      </w:r>
    </w:p>
    <w:p w:rsidR="00DE1B02" w:rsidRDefault="00DE1B02" w:rsidP="00DE1B02">
      <w:pPr>
        <w:jc w:val="both"/>
        <w:rPr>
          <w:rFonts w:ascii="Arial" w:hAnsi="Arial" w:cs="Arial"/>
          <w:b/>
          <w:color w:val="222222"/>
          <w:sz w:val="28"/>
          <w:szCs w:val="28"/>
        </w:rPr>
      </w:pPr>
    </w:p>
    <w:p w:rsidR="00DE1B02" w:rsidRDefault="00DE1B02" w:rsidP="00DE1B02">
      <w:pPr>
        <w:jc w:val="both"/>
        <w:rPr>
          <w:rFonts w:ascii="Arial" w:hAnsi="Arial" w:cs="Arial"/>
          <w:b/>
          <w:color w:val="222222"/>
          <w:sz w:val="28"/>
          <w:szCs w:val="28"/>
        </w:rPr>
      </w:pPr>
      <w:r w:rsidRPr="00B904F1">
        <w:rPr>
          <w:rFonts w:ascii="Arial" w:hAnsi="Arial" w:cs="Arial"/>
          <w:b/>
          <w:color w:val="222222"/>
          <w:sz w:val="28"/>
          <w:szCs w:val="28"/>
        </w:rPr>
        <w:t xml:space="preserve">Die periodische Neigung der Scheibe als </w:t>
      </w:r>
      <w:r>
        <w:rPr>
          <w:rFonts w:ascii="Arial" w:hAnsi="Arial" w:cs="Arial"/>
          <w:b/>
          <w:color w:val="222222"/>
          <w:sz w:val="28"/>
          <w:szCs w:val="28"/>
        </w:rPr>
        <w:t xml:space="preserve">Folge </w:t>
      </w:r>
      <w:r w:rsidRPr="00B904F1">
        <w:rPr>
          <w:rFonts w:ascii="Arial" w:hAnsi="Arial" w:cs="Arial"/>
          <w:b/>
          <w:color w:val="222222"/>
          <w:sz w:val="28"/>
          <w:szCs w:val="28"/>
        </w:rPr>
        <w:t xml:space="preserve">der </w:t>
      </w:r>
      <w:proofErr w:type="spellStart"/>
      <w:r w:rsidRPr="00B904F1">
        <w:rPr>
          <w:rFonts w:ascii="Arial" w:hAnsi="Arial" w:cs="Arial"/>
          <w:b/>
          <w:color w:val="222222"/>
          <w:sz w:val="28"/>
          <w:szCs w:val="28"/>
        </w:rPr>
        <w:t>Präzession</w:t>
      </w:r>
      <w:proofErr w:type="spellEnd"/>
      <w:r w:rsidRPr="00B904F1">
        <w:rPr>
          <w:rFonts w:ascii="Arial" w:hAnsi="Arial" w:cs="Arial"/>
          <w:b/>
          <w:color w:val="222222"/>
          <w:sz w:val="28"/>
          <w:szCs w:val="28"/>
        </w:rPr>
        <w:t xml:space="preserve"> könnte sich als Nick</w:t>
      </w:r>
      <w:r>
        <w:rPr>
          <w:rFonts w:ascii="Arial" w:hAnsi="Arial" w:cs="Arial"/>
          <w:b/>
          <w:color w:val="222222"/>
          <w:sz w:val="28"/>
          <w:szCs w:val="28"/>
        </w:rPr>
        <w:t>schwingung manifestieren</w:t>
      </w:r>
      <w:r w:rsidRPr="00B904F1">
        <w:rPr>
          <w:rFonts w:ascii="Arial" w:hAnsi="Arial" w:cs="Arial"/>
          <w:b/>
          <w:color w:val="222222"/>
          <w:sz w:val="28"/>
          <w:szCs w:val="28"/>
        </w:rPr>
        <w:t xml:space="preserve"> und damit die </w:t>
      </w:r>
      <w:proofErr w:type="spellStart"/>
      <w:r w:rsidRPr="00B904F1">
        <w:rPr>
          <w:rFonts w:ascii="Arial" w:hAnsi="Arial" w:cs="Arial"/>
          <w:b/>
          <w:color w:val="222222"/>
          <w:sz w:val="28"/>
          <w:szCs w:val="28"/>
        </w:rPr>
        <w:t>CA-Variabilität</w:t>
      </w:r>
      <w:proofErr w:type="spellEnd"/>
      <w:r w:rsidRPr="00B904F1">
        <w:rPr>
          <w:rFonts w:ascii="Arial" w:hAnsi="Arial" w:cs="Arial"/>
          <w:b/>
          <w:color w:val="222222"/>
          <w:sz w:val="28"/>
          <w:szCs w:val="28"/>
        </w:rPr>
        <w:t xml:space="preserve"> beeinflussen. </w:t>
      </w:r>
    </w:p>
    <w:p w:rsidR="00DE1B02" w:rsidRDefault="00DE1B02" w:rsidP="00DE1B02">
      <w:pPr>
        <w:jc w:val="both"/>
        <w:rPr>
          <w:rFonts w:ascii="Arial" w:hAnsi="Arial" w:cs="Arial"/>
          <w:b/>
          <w:color w:val="222222"/>
          <w:sz w:val="28"/>
          <w:szCs w:val="28"/>
        </w:rPr>
      </w:pPr>
    </w:p>
    <w:p w:rsidR="00DE1B02" w:rsidRPr="00B904F1" w:rsidRDefault="00DE1B02" w:rsidP="00DE1B02">
      <w:pPr>
        <w:jc w:val="both"/>
        <w:rPr>
          <w:rFonts w:ascii="Arial" w:hAnsi="Arial" w:cs="Arial"/>
          <w:b/>
          <w:color w:val="FF0000"/>
          <w:sz w:val="28"/>
          <w:szCs w:val="28"/>
        </w:rPr>
      </w:pPr>
      <w:r>
        <w:rPr>
          <w:rFonts w:ascii="Arial" w:hAnsi="Arial" w:cs="Arial"/>
          <w:b/>
          <w:color w:val="222222"/>
          <w:sz w:val="28"/>
          <w:szCs w:val="28"/>
        </w:rPr>
        <w:t xml:space="preserve">Jedenfalls ergab die </w:t>
      </w:r>
      <w:r w:rsidRPr="00B904F1">
        <w:rPr>
          <w:rFonts w:ascii="Arial" w:hAnsi="Arial" w:cs="Arial"/>
          <w:b/>
          <w:color w:val="222222"/>
          <w:sz w:val="28"/>
          <w:szCs w:val="28"/>
        </w:rPr>
        <w:t>Periodenanalyse uns</w:t>
      </w:r>
      <w:r>
        <w:rPr>
          <w:rFonts w:ascii="Arial" w:hAnsi="Arial" w:cs="Arial"/>
          <w:b/>
          <w:color w:val="222222"/>
          <w:sz w:val="28"/>
          <w:szCs w:val="28"/>
        </w:rPr>
        <w:t xml:space="preserve">erer Zeitreihendaten eine Periode </w:t>
      </w:r>
      <w:r w:rsidRPr="00B904F1">
        <w:rPr>
          <w:rFonts w:ascii="Arial" w:hAnsi="Arial" w:cs="Arial"/>
          <w:b/>
          <w:color w:val="222222"/>
          <w:sz w:val="28"/>
          <w:szCs w:val="28"/>
        </w:rPr>
        <w:t>von 442 Tagen.</w:t>
      </w:r>
    </w:p>
    <w:p w:rsidR="00DE1B02" w:rsidRDefault="00DE1B02" w:rsidP="00DE1B02">
      <w:pPr>
        <w:jc w:val="both"/>
        <w:rPr>
          <w:rFonts w:ascii="Arial" w:hAnsi="Arial" w:cs="Arial"/>
          <w:b/>
          <w:color w:val="FF0000"/>
          <w:sz w:val="28"/>
          <w:szCs w:val="28"/>
        </w:rPr>
      </w:pPr>
    </w:p>
    <w:p w:rsidR="00DE1B02" w:rsidRPr="00B904F1" w:rsidRDefault="00DE1B02" w:rsidP="00DE1B02">
      <w:pPr>
        <w:jc w:val="both"/>
        <w:outlineLvl w:val="0"/>
        <w:rPr>
          <w:rFonts w:ascii="Arial" w:hAnsi="Arial" w:cs="Arial"/>
          <w:b/>
          <w:color w:val="FF0000"/>
          <w:sz w:val="28"/>
          <w:szCs w:val="28"/>
        </w:rPr>
      </w:pPr>
      <w:r w:rsidRPr="00B904F1">
        <w:rPr>
          <w:rFonts w:ascii="Arial" w:hAnsi="Arial" w:cs="Arial"/>
          <w:b/>
          <w:color w:val="FF0000"/>
          <w:sz w:val="28"/>
          <w:szCs w:val="28"/>
        </w:rPr>
        <w:t>Bild 9</w:t>
      </w:r>
    </w:p>
    <w:p w:rsidR="00DE1B02" w:rsidRDefault="00DE1B02" w:rsidP="00DE1B02">
      <w:pPr>
        <w:jc w:val="both"/>
        <w:rPr>
          <w:rFonts w:ascii="Arial" w:hAnsi="Arial" w:cs="Arial"/>
          <w:b/>
          <w:color w:val="222222"/>
          <w:sz w:val="28"/>
          <w:szCs w:val="28"/>
        </w:rPr>
      </w:pPr>
      <w:r>
        <w:rPr>
          <w:rFonts w:ascii="Arial" w:hAnsi="Arial" w:cs="Arial"/>
          <w:b/>
          <w:color w:val="222222"/>
          <w:sz w:val="28"/>
          <w:szCs w:val="28"/>
        </w:rPr>
        <w:t xml:space="preserve">Im Folgenden haben wir nun versucht herauszufinden, wie und ob sich die </w:t>
      </w:r>
      <w:r w:rsidRPr="00B904F1">
        <w:rPr>
          <w:rFonts w:ascii="Arial" w:hAnsi="Arial" w:cs="Arial"/>
          <w:b/>
          <w:color w:val="222222"/>
          <w:sz w:val="28"/>
          <w:szCs w:val="28"/>
        </w:rPr>
        <w:t>Scheibenmasse auf die</w:t>
      </w:r>
      <w:r>
        <w:rPr>
          <w:rFonts w:ascii="Arial" w:hAnsi="Arial" w:cs="Arial"/>
          <w:b/>
          <w:color w:val="222222"/>
          <w:sz w:val="28"/>
          <w:szCs w:val="28"/>
        </w:rPr>
        <w:t xml:space="preserve"> </w:t>
      </w:r>
      <w:proofErr w:type="spellStart"/>
      <w:r>
        <w:rPr>
          <w:rFonts w:ascii="Arial" w:hAnsi="Arial" w:cs="Arial"/>
          <w:b/>
          <w:color w:val="222222"/>
          <w:sz w:val="28"/>
          <w:szCs w:val="28"/>
        </w:rPr>
        <w:t>Präzessionsperiode</w:t>
      </w:r>
      <w:proofErr w:type="spellEnd"/>
      <w:r>
        <w:rPr>
          <w:rFonts w:ascii="Arial" w:hAnsi="Arial" w:cs="Arial"/>
          <w:b/>
          <w:color w:val="222222"/>
          <w:sz w:val="28"/>
          <w:szCs w:val="28"/>
        </w:rPr>
        <w:t xml:space="preserve"> auswirkt.</w:t>
      </w:r>
      <w:r>
        <w:rPr>
          <w:rFonts w:ascii="Arial" w:hAnsi="Arial" w:cs="Arial"/>
          <w:b/>
          <w:color w:val="222222"/>
          <w:sz w:val="28"/>
          <w:szCs w:val="28"/>
        </w:rPr>
        <w:br/>
      </w:r>
      <w:r>
        <w:rPr>
          <w:rFonts w:ascii="Arial" w:hAnsi="Arial" w:cs="Arial"/>
          <w:b/>
          <w:color w:val="222222"/>
          <w:sz w:val="28"/>
          <w:szCs w:val="28"/>
        </w:rPr>
        <w:br/>
        <w:t>Die</w:t>
      </w:r>
      <w:r w:rsidRPr="00B904F1">
        <w:rPr>
          <w:rFonts w:ascii="Arial" w:hAnsi="Arial" w:cs="Arial"/>
          <w:b/>
          <w:color w:val="222222"/>
          <w:sz w:val="28"/>
          <w:szCs w:val="28"/>
        </w:rPr>
        <w:t xml:space="preserve"> obere </w:t>
      </w:r>
      <w:r>
        <w:rPr>
          <w:rFonts w:ascii="Arial" w:hAnsi="Arial" w:cs="Arial"/>
          <w:b/>
          <w:color w:val="222222"/>
          <w:sz w:val="28"/>
          <w:szCs w:val="28"/>
        </w:rPr>
        <w:t xml:space="preserve">Abb. </w:t>
      </w:r>
      <w:r w:rsidRPr="00B904F1">
        <w:rPr>
          <w:rFonts w:ascii="Arial" w:hAnsi="Arial" w:cs="Arial"/>
          <w:b/>
          <w:color w:val="222222"/>
          <w:sz w:val="28"/>
          <w:szCs w:val="28"/>
        </w:rPr>
        <w:t xml:space="preserve">zeigt </w:t>
      </w:r>
      <w:r>
        <w:rPr>
          <w:rFonts w:ascii="Arial" w:hAnsi="Arial" w:cs="Arial"/>
          <w:b/>
          <w:color w:val="222222"/>
          <w:sz w:val="28"/>
          <w:szCs w:val="28"/>
        </w:rPr>
        <w:t xml:space="preserve">zunächst </w:t>
      </w:r>
      <w:r w:rsidRPr="00B904F1">
        <w:rPr>
          <w:rFonts w:ascii="Arial" w:hAnsi="Arial" w:cs="Arial"/>
          <w:b/>
          <w:color w:val="222222"/>
          <w:sz w:val="28"/>
          <w:szCs w:val="28"/>
        </w:rPr>
        <w:t xml:space="preserve">das </w:t>
      </w:r>
      <w:proofErr w:type="spellStart"/>
      <w:r w:rsidRPr="00B904F1">
        <w:rPr>
          <w:rFonts w:ascii="Arial" w:hAnsi="Arial" w:cs="Arial"/>
          <w:b/>
          <w:color w:val="222222"/>
          <w:sz w:val="28"/>
          <w:szCs w:val="28"/>
        </w:rPr>
        <w:t>Langzeitmonitoring</w:t>
      </w:r>
      <w:proofErr w:type="spellEnd"/>
      <w:r w:rsidRPr="00B904F1">
        <w:rPr>
          <w:rFonts w:ascii="Arial" w:hAnsi="Arial" w:cs="Arial"/>
          <w:b/>
          <w:color w:val="222222"/>
          <w:sz w:val="28"/>
          <w:szCs w:val="28"/>
        </w:rPr>
        <w:t xml:space="preserve"> der </w:t>
      </w:r>
      <w:proofErr w:type="spellStart"/>
      <w:r>
        <w:rPr>
          <w:rFonts w:ascii="Arial" w:hAnsi="Arial" w:cs="Arial"/>
          <w:b/>
          <w:color w:val="222222"/>
          <w:sz w:val="28"/>
          <w:szCs w:val="28"/>
        </w:rPr>
        <w:t>Hα-</w:t>
      </w:r>
      <w:r w:rsidRPr="00B904F1">
        <w:rPr>
          <w:rFonts w:ascii="Arial" w:hAnsi="Arial" w:cs="Arial"/>
          <w:b/>
          <w:color w:val="222222"/>
          <w:sz w:val="28"/>
          <w:szCs w:val="28"/>
        </w:rPr>
        <w:t>EW</w:t>
      </w:r>
      <w:proofErr w:type="spellEnd"/>
      <w:r w:rsidRPr="00B904F1">
        <w:rPr>
          <w:rFonts w:ascii="Arial" w:hAnsi="Arial" w:cs="Arial"/>
          <w:b/>
          <w:color w:val="222222"/>
          <w:sz w:val="28"/>
          <w:szCs w:val="28"/>
        </w:rPr>
        <w:t xml:space="preserve">, </w:t>
      </w:r>
      <w:r>
        <w:rPr>
          <w:rFonts w:ascii="Arial" w:hAnsi="Arial" w:cs="Arial"/>
          <w:b/>
          <w:color w:val="222222"/>
          <w:sz w:val="28"/>
          <w:szCs w:val="28"/>
        </w:rPr>
        <w:t xml:space="preserve">als </w:t>
      </w:r>
      <w:r w:rsidRPr="00B904F1">
        <w:rPr>
          <w:rFonts w:ascii="Arial" w:hAnsi="Arial" w:cs="Arial"/>
          <w:b/>
          <w:color w:val="222222"/>
          <w:sz w:val="28"/>
          <w:szCs w:val="28"/>
        </w:rPr>
        <w:t xml:space="preserve">Zusammenarbeit von Amateuren mit der professionellen Astronomie. </w:t>
      </w:r>
    </w:p>
    <w:p w:rsidR="00DE1B02" w:rsidRDefault="00DE1B02" w:rsidP="00DE1B02">
      <w:pPr>
        <w:jc w:val="both"/>
        <w:rPr>
          <w:rFonts w:ascii="Arial" w:hAnsi="Arial" w:cs="Arial"/>
          <w:b/>
          <w:color w:val="222222"/>
          <w:sz w:val="28"/>
          <w:szCs w:val="28"/>
        </w:rPr>
      </w:pPr>
    </w:p>
    <w:p w:rsidR="00DE1B02" w:rsidRDefault="00DE1B02" w:rsidP="00DE1B02">
      <w:pPr>
        <w:jc w:val="both"/>
        <w:rPr>
          <w:rFonts w:ascii="Arial" w:hAnsi="Arial" w:cs="Arial"/>
          <w:b/>
          <w:color w:val="222222"/>
          <w:sz w:val="28"/>
          <w:szCs w:val="28"/>
        </w:rPr>
      </w:pPr>
      <w:r w:rsidRPr="00B904F1">
        <w:rPr>
          <w:rFonts w:ascii="Arial" w:hAnsi="Arial" w:cs="Arial"/>
          <w:b/>
          <w:color w:val="222222"/>
          <w:sz w:val="28"/>
          <w:szCs w:val="28"/>
        </w:rPr>
        <w:t xml:space="preserve">Es zeigt während des </w:t>
      </w:r>
      <w:r>
        <w:rPr>
          <w:rFonts w:ascii="Arial" w:hAnsi="Arial" w:cs="Arial"/>
          <w:b/>
          <w:color w:val="222222"/>
          <w:sz w:val="28"/>
          <w:szCs w:val="28"/>
        </w:rPr>
        <w:t xml:space="preserve">rot eingerahmten </w:t>
      </w:r>
      <w:r w:rsidRPr="00B904F1">
        <w:rPr>
          <w:rFonts w:ascii="Arial" w:hAnsi="Arial" w:cs="Arial"/>
          <w:b/>
          <w:color w:val="222222"/>
          <w:sz w:val="28"/>
          <w:szCs w:val="28"/>
        </w:rPr>
        <w:t>Beobachtungszeitraums von etwa JD 2455500 bis JD 2458170 eine deutliche Verri</w:t>
      </w:r>
      <w:r>
        <w:rPr>
          <w:rFonts w:ascii="Arial" w:hAnsi="Arial" w:cs="Arial"/>
          <w:b/>
          <w:color w:val="222222"/>
          <w:sz w:val="28"/>
          <w:szCs w:val="28"/>
        </w:rPr>
        <w:t xml:space="preserve">ngerung der Hα-Emission, was </w:t>
      </w:r>
      <w:r w:rsidRPr="00B904F1">
        <w:rPr>
          <w:rFonts w:ascii="Arial" w:hAnsi="Arial" w:cs="Arial"/>
          <w:b/>
          <w:color w:val="222222"/>
          <w:sz w:val="28"/>
          <w:szCs w:val="28"/>
        </w:rPr>
        <w:t xml:space="preserve">einem Abbau der </w:t>
      </w:r>
      <w:proofErr w:type="spellStart"/>
      <w:r w:rsidRPr="00B904F1">
        <w:rPr>
          <w:rFonts w:ascii="Arial" w:hAnsi="Arial" w:cs="Arial"/>
          <w:b/>
          <w:color w:val="222222"/>
          <w:sz w:val="28"/>
          <w:szCs w:val="28"/>
        </w:rPr>
        <w:t>zirkumstellaren</w:t>
      </w:r>
      <w:proofErr w:type="spellEnd"/>
      <w:r w:rsidRPr="00B904F1">
        <w:rPr>
          <w:rFonts w:ascii="Arial" w:hAnsi="Arial" w:cs="Arial"/>
          <w:b/>
          <w:color w:val="222222"/>
          <w:sz w:val="28"/>
          <w:szCs w:val="28"/>
        </w:rPr>
        <w:t xml:space="preserve"> Scheibe </w:t>
      </w:r>
      <w:r>
        <w:rPr>
          <w:rFonts w:ascii="Arial" w:hAnsi="Arial" w:cs="Arial"/>
          <w:b/>
          <w:color w:val="222222"/>
          <w:sz w:val="28"/>
          <w:szCs w:val="28"/>
        </w:rPr>
        <w:t>gleichkommt</w:t>
      </w:r>
      <w:r w:rsidRPr="00B904F1">
        <w:rPr>
          <w:rFonts w:ascii="Arial" w:hAnsi="Arial" w:cs="Arial"/>
          <w:b/>
          <w:color w:val="222222"/>
          <w:sz w:val="28"/>
          <w:szCs w:val="28"/>
        </w:rPr>
        <w:t xml:space="preserve">. </w:t>
      </w:r>
    </w:p>
    <w:p w:rsidR="00DE1B02" w:rsidRDefault="00DE1B02" w:rsidP="00DE1B02">
      <w:pPr>
        <w:jc w:val="both"/>
        <w:rPr>
          <w:rFonts w:ascii="Arial" w:hAnsi="Arial" w:cs="Arial"/>
          <w:b/>
          <w:color w:val="222222"/>
          <w:sz w:val="28"/>
          <w:szCs w:val="28"/>
        </w:rPr>
      </w:pPr>
    </w:p>
    <w:p w:rsidR="00DE1B02" w:rsidRPr="00B904F1" w:rsidRDefault="00DE1B02" w:rsidP="00DE1B02">
      <w:pPr>
        <w:jc w:val="both"/>
        <w:rPr>
          <w:rFonts w:ascii="Arial" w:hAnsi="Arial" w:cs="Arial"/>
          <w:b/>
          <w:color w:val="000000"/>
          <w:sz w:val="28"/>
          <w:szCs w:val="28"/>
        </w:rPr>
      </w:pPr>
      <w:r w:rsidRPr="00B904F1">
        <w:rPr>
          <w:rFonts w:ascii="Arial" w:hAnsi="Arial" w:cs="Arial"/>
          <w:b/>
          <w:color w:val="222222"/>
          <w:sz w:val="28"/>
          <w:szCs w:val="28"/>
        </w:rPr>
        <w:t>Die Scheibenmasse erreichte ihr historisches Minimum bei JD 2456359.</w:t>
      </w:r>
      <w:r w:rsidRPr="00B904F1">
        <w:rPr>
          <w:rFonts w:ascii="Arial" w:hAnsi="Arial" w:cs="Arial"/>
          <w:b/>
          <w:color w:val="222222"/>
          <w:sz w:val="28"/>
          <w:szCs w:val="28"/>
        </w:rPr>
        <w:br/>
      </w:r>
      <w:r w:rsidRPr="00B904F1">
        <w:rPr>
          <w:rFonts w:ascii="Arial" w:hAnsi="Arial" w:cs="Arial"/>
          <w:b/>
          <w:color w:val="222222"/>
          <w:sz w:val="28"/>
          <w:szCs w:val="28"/>
        </w:rPr>
        <w:br/>
        <w:t xml:space="preserve">Der untere Plot zeigt die Scheibenmasse gegen die Zeit aus Untersuchungen von </w:t>
      </w:r>
      <w:proofErr w:type="spellStart"/>
      <w:r w:rsidRPr="00B904F1">
        <w:rPr>
          <w:rFonts w:ascii="Arial" w:hAnsi="Arial" w:cs="Arial"/>
          <w:b/>
          <w:color w:val="222222"/>
          <w:sz w:val="28"/>
          <w:szCs w:val="28"/>
        </w:rPr>
        <w:t>Tycner</w:t>
      </w:r>
      <w:proofErr w:type="spellEnd"/>
      <w:r w:rsidRPr="00B904F1">
        <w:rPr>
          <w:rFonts w:ascii="Arial" w:hAnsi="Arial" w:cs="Arial"/>
          <w:b/>
          <w:color w:val="222222"/>
          <w:sz w:val="28"/>
          <w:szCs w:val="28"/>
        </w:rPr>
        <w:t xml:space="preserve"> &amp; </w:t>
      </w:r>
      <w:proofErr w:type="spellStart"/>
      <w:r w:rsidRPr="00B904F1">
        <w:rPr>
          <w:rFonts w:ascii="Arial" w:hAnsi="Arial" w:cs="Arial"/>
          <w:b/>
          <w:color w:val="222222"/>
          <w:sz w:val="28"/>
          <w:szCs w:val="28"/>
        </w:rPr>
        <w:t>Sigut</w:t>
      </w:r>
      <w:proofErr w:type="spellEnd"/>
      <w:r w:rsidRPr="00B904F1">
        <w:rPr>
          <w:rFonts w:ascii="Arial" w:hAnsi="Arial" w:cs="Arial"/>
          <w:b/>
          <w:color w:val="222222"/>
          <w:sz w:val="28"/>
          <w:szCs w:val="28"/>
        </w:rPr>
        <w:t xml:space="preserve">. Der rote Rahmen zeigt, dass innerhalb dieses Zeitfensters das Minimum der Scheibenmasse mit dem </w:t>
      </w:r>
      <w:proofErr w:type="spellStart"/>
      <w:r w:rsidRPr="00B904F1">
        <w:rPr>
          <w:rFonts w:ascii="Arial" w:hAnsi="Arial" w:cs="Arial"/>
          <w:b/>
          <w:color w:val="222222"/>
          <w:sz w:val="28"/>
          <w:szCs w:val="28"/>
        </w:rPr>
        <w:t>EW-Minimum</w:t>
      </w:r>
      <w:proofErr w:type="spellEnd"/>
      <w:r w:rsidRPr="00B904F1">
        <w:rPr>
          <w:rFonts w:ascii="Arial" w:hAnsi="Arial" w:cs="Arial"/>
          <w:b/>
          <w:color w:val="222222"/>
          <w:sz w:val="28"/>
          <w:szCs w:val="28"/>
        </w:rPr>
        <w:t xml:space="preserve"> übereinstimmt.</w:t>
      </w:r>
    </w:p>
    <w:p w:rsidR="00DE1B02" w:rsidRPr="00B904F1" w:rsidRDefault="00DE1B02" w:rsidP="00DE1B02">
      <w:pPr>
        <w:jc w:val="both"/>
        <w:rPr>
          <w:rFonts w:ascii="Arial" w:hAnsi="Arial" w:cs="Arial"/>
          <w:b/>
          <w:color w:val="000000"/>
          <w:sz w:val="28"/>
          <w:szCs w:val="28"/>
        </w:rPr>
      </w:pPr>
    </w:p>
    <w:p w:rsidR="00DE1B02" w:rsidRPr="00B904F1" w:rsidRDefault="00DE1B02" w:rsidP="00DE1B02">
      <w:pPr>
        <w:jc w:val="both"/>
        <w:rPr>
          <w:rFonts w:ascii="Arial" w:hAnsi="Arial" w:cs="Arial"/>
          <w:b/>
          <w:color w:val="000000"/>
          <w:sz w:val="28"/>
          <w:szCs w:val="28"/>
        </w:rPr>
      </w:pPr>
      <w:r w:rsidRPr="00B904F1">
        <w:rPr>
          <w:rFonts w:ascii="Arial" w:hAnsi="Arial" w:cs="Arial"/>
          <w:b/>
          <w:color w:val="000000"/>
          <w:sz w:val="28"/>
          <w:szCs w:val="28"/>
        </w:rPr>
        <w:t>Der Zufall wollte es, das</w:t>
      </w:r>
      <w:r>
        <w:rPr>
          <w:rFonts w:ascii="Arial" w:hAnsi="Arial" w:cs="Arial"/>
          <w:b/>
          <w:color w:val="000000"/>
          <w:sz w:val="28"/>
          <w:szCs w:val="28"/>
        </w:rPr>
        <w:t>s</w:t>
      </w:r>
      <w:r w:rsidRPr="00B904F1">
        <w:rPr>
          <w:rFonts w:ascii="Arial" w:hAnsi="Arial" w:cs="Arial"/>
          <w:b/>
          <w:color w:val="000000"/>
          <w:sz w:val="28"/>
          <w:szCs w:val="28"/>
        </w:rPr>
        <w:t xml:space="preserve"> dieses Zeitfenster sehr gut übereinstimmt mit </w:t>
      </w:r>
      <w:r>
        <w:rPr>
          <w:rFonts w:ascii="Arial" w:hAnsi="Arial" w:cs="Arial"/>
          <w:b/>
          <w:color w:val="000000"/>
          <w:sz w:val="28"/>
          <w:szCs w:val="28"/>
        </w:rPr>
        <w:t xml:space="preserve">unserem </w:t>
      </w:r>
      <w:proofErr w:type="spellStart"/>
      <w:r w:rsidRPr="00B904F1">
        <w:rPr>
          <w:rFonts w:ascii="Arial" w:hAnsi="Arial" w:cs="Arial"/>
          <w:b/>
          <w:color w:val="000000"/>
          <w:sz w:val="28"/>
          <w:szCs w:val="28"/>
        </w:rPr>
        <w:t>Monitoring</w:t>
      </w:r>
      <w:proofErr w:type="spellEnd"/>
      <w:r w:rsidRPr="00B904F1">
        <w:rPr>
          <w:rFonts w:ascii="Arial" w:hAnsi="Arial" w:cs="Arial"/>
          <w:b/>
          <w:color w:val="000000"/>
          <w:sz w:val="28"/>
          <w:szCs w:val="28"/>
        </w:rPr>
        <w:t xml:space="preserve"> der zentralen Absorption CA, so dass wir unsere gefundene </w:t>
      </w:r>
      <w:r>
        <w:rPr>
          <w:rFonts w:ascii="Arial" w:hAnsi="Arial" w:cs="Arial"/>
          <w:b/>
          <w:color w:val="000000"/>
          <w:sz w:val="28"/>
          <w:szCs w:val="28"/>
        </w:rPr>
        <w:t>P</w:t>
      </w:r>
      <w:r w:rsidRPr="00B904F1">
        <w:rPr>
          <w:rFonts w:ascii="Arial" w:hAnsi="Arial" w:cs="Arial"/>
          <w:b/>
          <w:color w:val="000000"/>
          <w:sz w:val="28"/>
          <w:szCs w:val="28"/>
        </w:rPr>
        <w:t xml:space="preserve">eriode von 442 Tagen direkt dem Minimum der Scheibenmasse zuordnen können.  </w:t>
      </w:r>
    </w:p>
    <w:p w:rsidR="00DE1B02" w:rsidRPr="00B904F1" w:rsidRDefault="00DE1B02" w:rsidP="00DE1B02">
      <w:pPr>
        <w:jc w:val="both"/>
        <w:rPr>
          <w:rFonts w:ascii="Arial" w:hAnsi="Arial" w:cs="Arial"/>
          <w:b/>
          <w:color w:val="000000"/>
          <w:sz w:val="28"/>
          <w:szCs w:val="28"/>
        </w:rPr>
      </w:pPr>
    </w:p>
    <w:p w:rsidR="00DE1B02" w:rsidRDefault="00DE1B02" w:rsidP="00DE1B02">
      <w:pPr>
        <w:jc w:val="both"/>
        <w:rPr>
          <w:rFonts w:ascii="Arial" w:hAnsi="Arial" w:cs="Arial"/>
          <w:b/>
          <w:color w:val="222222"/>
          <w:sz w:val="28"/>
          <w:szCs w:val="28"/>
        </w:rPr>
      </w:pPr>
      <w:r w:rsidRPr="00B904F1">
        <w:rPr>
          <w:rFonts w:ascii="Arial" w:hAnsi="Arial" w:cs="Arial"/>
          <w:b/>
          <w:color w:val="222222"/>
          <w:sz w:val="28"/>
          <w:szCs w:val="28"/>
        </w:rPr>
        <w:t xml:space="preserve">Die höhere Scheibenmasse (oben links) entspricht </w:t>
      </w:r>
      <w:r>
        <w:rPr>
          <w:rFonts w:ascii="Arial" w:hAnsi="Arial" w:cs="Arial"/>
          <w:b/>
          <w:color w:val="222222"/>
          <w:sz w:val="28"/>
          <w:szCs w:val="28"/>
        </w:rPr>
        <w:t xml:space="preserve">dagegen </w:t>
      </w:r>
      <w:r w:rsidRPr="00B904F1">
        <w:rPr>
          <w:rFonts w:ascii="Arial" w:hAnsi="Arial" w:cs="Arial"/>
          <w:b/>
          <w:color w:val="222222"/>
          <w:sz w:val="28"/>
          <w:szCs w:val="28"/>
        </w:rPr>
        <w:t xml:space="preserve">einer </w:t>
      </w:r>
      <w:proofErr w:type="spellStart"/>
      <w:r w:rsidRPr="00B904F1">
        <w:rPr>
          <w:rFonts w:ascii="Arial" w:hAnsi="Arial" w:cs="Arial"/>
          <w:b/>
          <w:color w:val="222222"/>
          <w:sz w:val="28"/>
          <w:szCs w:val="28"/>
        </w:rPr>
        <w:t>Präzessionsperiode</w:t>
      </w:r>
      <w:proofErr w:type="spellEnd"/>
      <w:r w:rsidRPr="00B904F1">
        <w:rPr>
          <w:rFonts w:ascii="Arial" w:hAnsi="Arial" w:cs="Arial"/>
          <w:b/>
          <w:color w:val="222222"/>
          <w:sz w:val="28"/>
          <w:szCs w:val="28"/>
        </w:rPr>
        <w:t xml:space="preserve"> von (ca.) 1430 Tagen (Schaefer et al. 2010).</w:t>
      </w:r>
      <w:r w:rsidRPr="00B904F1">
        <w:rPr>
          <w:rFonts w:ascii="Arial" w:hAnsi="Arial" w:cs="Arial"/>
          <w:b/>
          <w:color w:val="222222"/>
          <w:sz w:val="28"/>
          <w:szCs w:val="28"/>
        </w:rPr>
        <w:br/>
      </w:r>
      <w:r w:rsidRPr="00B904F1">
        <w:rPr>
          <w:rFonts w:ascii="Arial" w:hAnsi="Arial" w:cs="Arial"/>
          <w:b/>
          <w:color w:val="222222"/>
          <w:sz w:val="28"/>
          <w:szCs w:val="28"/>
        </w:rPr>
        <w:br/>
      </w:r>
      <w:r>
        <w:rPr>
          <w:rFonts w:ascii="Arial" w:hAnsi="Arial" w:cs="Arial"/>
          <w:b/>
          <w:color w:val="222222"/>
          <w:sz w:val="28"/>
          <w:szCs w:val="28"/>
        </w:rPr>
        <w:t>Nun ist allgemein bekannt, dass</w:t>
      </w:r>
      <w:r w:rsidRPr="00B904F1">
        <w:rPr>
          <w:rFonts w:ascii="Arial" w:hAnsi="Arial" w:cs="Arial"/>
          <w:b/>
          <w:color w:val="222222"/>
          <w:sz w:val="28"/>
          <w:szCs w:val="28"/>
        </w:rPr>
        <w:t xml:space="preserve"> </w:t>
      </w:r>
      <w:r>
        <w:rPr>
          <w:rFonts w:ascii="Arial" w:hAnsi="Arial" w:cs="Arial"/>
          <w:b/>
          <w:color w:val="222222"/>
          <w:sz w:val="28"/>
          <w:szCs w:val="28"/>
        </w:rPr>
        <w:t xml:space="preserve">die </w:t>
      </w:r>
      <w:proofErr w:type="spellStart"/>
      <w:r w:rsidRPr="00B904F1">
        <w:rPr>
          <w:rFonts w:ascii="Arial" w:hAnsi="Arial" w:cs="Arial"/>
          <w:b/>
          <w:color w:val="222222"/>
          <w:sz w:val="28"/>
          <w:szCs w:val="28"/>
        </w:rPr>
        <w:t>Präzession</w:t>
      </w:r>
      <w:proofErr w:type="spellEnd"/>
      <w:r w:rsidRPr="00B904F1">
        <w:rPr>
          <w:rFonts w:ascii="Arial" w:hAnsi="Arial" w:cs="Arial"/>
          <w:b/>
          <w:color w:val="222222"/>
          <w:sz w:val="28"/>
          <w:szCs w:val="28"/>
        </w:rPr>
        <w:t xml:space="preserve"> unter ander</w:t>
      </w:r>
      <w:r>
        <w:rPr>
          <w:rFonts w:ascii="Arial" w:hAnsi="Arial" w:cs="Arial"/>
          <w:b/>
          <w:color w:val="222222"/>
          <w:sz w:val="28"/>
          <w:szCs w:val="28"/>
        </w:rPr>
        <w:t>em eine Funktion der Masse ist, ein Zusammenhang, der sich auch in unseren Untersuchungen offensichtlich bestätigt.</w:t>
      </w:r>
    </w:p>
    <w:p w:rsidR="00DE1B02" w:rsidRDefault="00DE1B02" w:rsidP="00DE1B02">
      <w:pPr>
        <w:jc w:val="both"/>
        <w:rPr>
          <w:rFonts w:ascii="Arial" w:hAnsi="Arial" w:cs="Arial"/>
          <w:b/>
          <w:color w:val="222222"/>
          <w:sz w:val="28"/>
          <w:szCs w:val="28"/>
        </w:rPr>
      </w:pPr>
    </w:p>
    <w:p w:rsidR="00DE1B02" w:rsidRPr="008A5360" w:rsidRDefault="00DE1B02" w:rsidP="00DE1B02">
      <w:pPr>
        <w:jc w:val="both"/>
        <w:rPr>
          <w:rFonts w:ascii="Arial" w:hAnsi="Arial" w:cs="Arial"/>
          <w:b/>
          <w:color w:val="FF0000"/>
          <w:sz w:val="28"/>
          <w:szCs w:val="28"/>
        </w:rPr>
      </w:pPr>
      <w:r w:rsidRPr="00B904F1">
        <w:rPr>
          <w:rFonts w:ascii="Arial" w:hAnsi="Arial" w:cs="Arial"/>
          <w:b/>
          <w:color w:val="222222"/>
          <w:sz w:val="28"/>
          <w:szCs w:val="28"/>
        </w:rPr>
        <w:t xml:space="preserve">Dennoch bleibt unklar, ob die von uns gefundene Hα </w:t>
      </w:r>
      <w:proofErr w:type="spellStart"/>
      <w:r w:rsidRPr="00B904F1">
        <w:rPr>
          <w:rFonts w:ascii="Arial" w:hAnsi="Arial" w:cs="Arial"/>
          <w:b/>
          <w:color w:val="222222"/>
          <w:sz w:val="28"/>
          <w:szCs w:val="28"/>
        </w:rPr>
        <w:t>CA-Periode</w:t>
      </w:r>
      <w:proofErr w:type="spellEnd"/>
      <w:r w:rsidRPr="00B904F1">
        <w:rPr>
          <w:rFonts w:ascii="Arial" w:hAnsi="Arial" w:cs="Arial"/>
          <w:b/>
          <w:color w:val="222222"/>
          <w:sz w:val="28"/>
          <w:szCs w:val="28"/>
        </w:rPr>
        <w:t xml:space="preserve"> von </w:t>
      </w:r>
      <w:r>
        <w:rPr>
          <w:rFonts w:ascii="Arial" w:hAnsi="Arial" w:cs="Arial"/>
          <w:b/>
          <w:color w:val="222222"/>
          <w:sz w:val="28"/>
          <w:szCs w:val="28"/>
        </w:rPr>
        <w:t xml:space="preserve">442 Tagen </w:t>
      </w:r>
      <w:r w:rsidRPr="00B904F1">
        <w:rPr>
          <w:rFonts w:ascii="Arial" w:hAnsi="Arial" w:cs="Arial"/>
          <w:b/>
          <w:color w:val="222222"/>
          <w:sz w:val="28"/>
          <w:szCs w:val="28"/>
        </w:rPr>
        <w:t xml:space="preserve">als Folge der veränderten </w:t>
      </w:r>
      <w:proofErr w:type="spellStart"/>
      <w:r w:rsidRPr="00B904F1">
        <w:rPr>
          <w:rFonts w:ascii="Arial" w:hAnsi="Arial" w:cs="Arial"/>
          <w:b/>
          <w:color w:val="222222"/>
          <w:sz w:val="28"/>
          <w:szCs w:val="28"/>
        </w:rPr>
        <w:t>Präzessionsdauer</w:t>
      </w:r>
      <w:proofErr w:type="spellEnd"/>
      <w:r w:rsidRPr="00B904F1">
        <w:rPr>
          <w:rFonts w:ascii="Arial" w:hAnsi="Arial" w:cs="Arial"/>
          <w:b/>
          <w:color w:val="222222"/>
          <w:sz w:val="28"/>
          <w:szCs w:val="28"/>
        </w:rPr>
        <w:t xml:space="preserve"> und der veränderten Scheibenmasse verstanden werden kann</w:t>
      </w:r>
      <w:r>
        <w:rPr>
          <w:rFonts w:ascii="Arial" w:hAnsi="Arial" w:cs="Arial"/>
          <w:b/>
          <w:color w:val="222222"/>
          <w:sz w:val="28"/>
          <w:szCs w:val="28"/>
        </w:rPr>
        <w:t>, weshalb natürlich klar ist, dass wir unsere Untersuchung auch in den nächsten Jahren weiterführen werden.</w:t>
      </w:r>
    </w:p>
    <w:p w:rsidR="00FD22B6" w:rsidRPr="002B3367" w:rsidRDefault="00FD22B6" w:rsidP="003C37E6">
      <w:pPr>
        <w:pStyle w:val="NurText"/>
        <w:jc w:val="both"/>
        <w:rPr>
          <w:rFonts w:ascii="Arial" w:hAnsi="Arial" w:cs="Arial"/>
          <w:b/>
          <w:bCs/>
          <w:color w:val="FF0000"/>
          <w:sz w:val="28"/>
          <w:szCs w:val="28"/>
          <w:u w:val="single"/>
        </w:rPr>
      </w:pPr>
    </w:p>
    <w:sectPr w:rsidR="00FD22B6" w:rsidRPr="002B3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Antiqua-B5">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9F8"/>
    <w:multiLevelType w:val="hybridMultilevel"/>
    <w:tmpl w:val="6234EC44"/>
    <w:lvl w:ilvl="0" w:tplc="6A662F08">
      <w:start w:val="1"/>
      <w:numFmt w:val="bullet"/>
      <w:lvlText w:val=""/>
      <w:lvlJc w:val="left"/>
      <w:pPr>
        <w:tabs>
          <w:tab w:val="num" w:pos="720"/>
        </w:tabs>
        <w:ind w:left="720" w:hanging="360"/>
      </w:pPr>
      <w:rPr>
        <w:rFonts w:ascii="Wingdings" w:hAnsi="Wingdings" w:hint="default"/>
      </w:rPr>
    </w:lvl>
    <w:lvl w:ilvl="1" w:tplc="BA26C084">
      <w:start w:val="1"/>
      <w:numFmt w:val="bullet"/>
      <w:lvlText w:val=""/>
      <w:lvlJc w:val="left"/>
      <w:pPr>
        <w:tabs>
          <w:tab w:val="num" w:pos="1440"/>
        </w:tabs>
        <w:ind w:left="1440" w:hanging="360"/>
      </w:pPr>
      <w:rPr>
        <w:rFonts w:ascii="Wingdings" w:hAnsi="Wingdings" w:hint="default"/>
      </w:rPr>
    </w:lvl>
    <w:lvl w:ilvl="2" w:tplc="FDEE2044" w:tentative="1">
      <w:start w:val="1"/>
      <w:numFmt w:val="bullet"/>
      <w:lvlText w:val=""/>
      <w:lvlJc w:val="left"/>
      <w:pPr>
        <w:tabs>
          <w:tab w:val="num" w:pos="2160"/>
        </w:tabs>
        <w:ind w:left="2160" w:hanging="360"/>
      </w:pPr>
      <w:rPr>
        <w:rFonts w:ascii="Wingdings" w:hAnsi="Wingdings" w:hint="default"/>
      </w:rPr>
    </w:lvl>
    <w:lvl w:ilvl="3" w:tplc="5754B0EE" w:tentative="1">
      <w:start w:val="1"/>
      <w:numFmt w:val="bullet"/>
      <w:lvlText w:val=""/>
      <w:lvlJc w:val="left"/>
      <w:pPr>
        <w:tabs>
          <w:tab w:val="num" w:pos="2880"/>
        </w:tabs>
        <w:ind w:left="2880" w:hanging="360"/>
      </w:pPr>
      <w:rPr>
        <w:rFonts w:ascii="Wingdings" w:hAnsi="Wingdings" w:hint="default"/>
      </w:rPr>
    </w:lvl>
    <w:lvl w:ilvl="4" w:tplc="141017DE" w:tentative="1">
      <w:start w:val="1"/>
      <w:numFmt w:val="bullet"/>
      <w:lvlText w:val=""/>
      <w:lvlJc w:val="left"/>
      <w:pPr>
        <w:tabs>
          <w:tab w:val="num" w:pos="3600"/>
        </w:tabs>
        <w:ind w:left="3600" w:hanging="360"/>
      </w:pPr>
      <w:rPr>
        <w:rFonts w:ascii="Wingdings" w:hAnsi="Wingdings" w:hint="default"/>
      </w:rPr>
    </w:lvl>
    <w:lvl w:ilvl="5" w:tplc="E946DC7C" w:tentative="1">
      <w:start w:val="1"/>
      <w:numFmt w:val="bullet"/>
      <w:lvlText w:val=""/>
      <w:lvlJc w:val="left"/>
      <w:pPr>
        <w:tabs>
          <w:tab w:val="num" w:pos="4320"/>
        </w:tabs>
        <w:ind w:left="4320" w:hanging="360"/>
      </w:pPr>
      <w:rPr>
        <w:rFonts w:ascii="Wingdings" w:hAnsi="Wingdings" w:hint="default"/>
      </w:rPr>
    </w:lvl>
    <w:lvl w:ilvl="6" w:tplc="345C1256" w:tentative="1">
      <w:start w:val="1"/>
      <w:numFmt w:val="bullet"/>
      <w:lvlText w:val=""/>
      <w:lvlJc w:val="left"/>
      <w:pPr>
        <w:tabs>
          <w:tab w:val="num" w:pos="5040"/>
        </w:tabs>
        <w:ind w:left="5040" w:hanging="360"/>
      </w:pPr>
      <w:rPr>
        <w:rFonts w:ascii="Wingdings" w:hAnsi="Wingdings" w:hint="default"/>
      </w:rPr>
    </w:lvl>
    <w:lvl w:ilvl="7" w:tplc="F29840C6" w:tentative="1">
      <w:start w:val="1"/>
      <w:numFmt w:val="bullet"/>
      <w:lvlText w:val=""/>
      <w:lvlJc w:val="left"/>
      <w:pPr>
        <w:tabs>
          <w:tab w:val="num" w:pos="5760"/>
        </w:tabs>
        <w:ind w:left="5760" w:hanging="360"/>
      </w:pPr>
      <w:rPr>
        <w:rFonts w:ascii="Wingdings" w:hAnsi="Wingdings" w:hint="default"/>
      </w:rPr>
    </w:lvl>
    <w:lvl w:ilvl="8" w:tplc="805007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3683F"/>
    <w:multiLevelType w:val="hybridMultilevel"/>
    <w:tmpl w:val="30D491D0"/>
    <w:lvl w:ilvl="0" w:tplc="D4FC5462">
      <w:numFmt w:val="bullet"/>
      <w:lvlText w:val="-"/>
      <w:lvlJc w:val="left"/>
      <w:pPr>
        <w:tabs>
          <w:tab w:val="num" w:pos="720"/>
        </w:tabs>
        <w:ind w:left="720" w:hanging="360"/>
      </w:pPr>
      <w:rPr>
        <w:rFonts w:ascii="Times New Roman" w:eastAsia="Times New Roman" w:hAnsi="Times New Roman" w:cs="Times New Roman" w:hint="default"/>
        <w: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3685D"/>
    <w:multiLevelType w:val="hybridMultilevel"/>
    <w:tmpl w:val="FD0EB0F8"/>
    <w:lvl w:ilvl="0" w:tplc="BC2C80DE">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3A5C"/>
    <w:multiLevelType w:val="hybridMultilevel"/>
    <w:tmpl w:val="2AB27810"/>
    <w:lvl w:ilvl="0" w:tplc="0407000F">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4" w15:restartNumberingAfterBreak="0">
    <w:nsid w:val="26665676"/>
    <w:multiLevelType w:val="hybridMultilevel"/>
    <w:tmpl w:val="6812DA06"/>
    <w:lvl w:ilvl="0" w:tplc="CE10EFCE">
      <w:start w:val="1"/>
      <w:numFmt w:val="bullet"/>
      <w:lvlText w:val=""/>
      <w:lvlJc w:val="left"/>
      <w:pPr>
        <w:tabs>
          <w:tab w:val="num" w:pos="720"/>
        </w:tabs>
        <w:ind w:left="720" w:hanging="360"/>
      </w:pPr>
      <w:rPr>
        <w:rFonts w:ascii="Wingdings" w:hAnsi="Wingdings" w:hint="default"/>
      </w:rPr>
    </w:lvl>
    <w:lvl w:ilvl="1" w:tplc="5D146144">
      <w:start w:val="1"/>
      <w:numFmt w:val="bullet"/>
      <w:lvlText w:val=""/>
      <w:lvlJc w:val="left"/>
      <w:pPr>
        <w:tabs>
          <w:tab w:val="num" w:pos="1440"/>
        </w:tabs>
        <w:ind w:left="1440" w:hanging="360"/>
      </w:pPr>
      <w:rPr>
        <w:rFonts w:ascii="Wingdings" w:hAnsi="Wingdings" w:hint="default"/>
      </w:rPr>
    </w:lvl>
    <w:lvl w:ilvl="2" w:tplc="C58C0D12" w:tentative="1">
      <w:start w:val="1"/>
      <w:numFmt w:val="bullet"/>
      <w:lvlText w:val=""/>
      <w:lvlJc w:val="left"/>
      <w:pPr>
        <w:tabs>
          <w:tab w:val="num" w:pos="2160"/>
        </w:tabs>
        <w:ind w:left="2160" w:hanging="360"/>
      </w:pPr>
      <w:rPr>
        <w:rFonts w:ascii="Wingdings" w:hAnsi="Wingdings" w:hint="default"/>
      </w:rPr>
    </w:lvl>
    <w:lvl w:ilvl="3" w:tplc="C608BCAA" w:tentative="1">
      <w:start w:val="1"/>
      <w:numFmt w:val="bullet"/>
      <w:lvlText w:val=""/>
      <w:lvlJc w:val="left"/>
      <w:pPr>
        <w:tabs>
          <w:tab w:val="num" w:pos="2880"/>
        </w:tabs>
        <w:ind w:left="2880" w:hanging="360"/>
      </w:pPr>
      <w:rPr>
        <w:rFonts w:ascii="Wingdings" w:hAnsi="Wingdings" w:hint="default"/>
      </w:rPr>
    </w:lvl>
    <w:lvl w:ilvl="4" w:tplc="7010B34C" w:tentative="1">
      <w:start w:val="1"/>
      <w:numFmt w:val="bullet"/>
      <w:lvlText w:val=""/>
      <w:lvlJc w:val="left"/>
      <w:pPr>
        <w:tabs>
          <w:tab w:val="num" w:pos="3600"/>
        </w:tabs>
        <w:ind w:left="3600" w:hanging="360"/>
      </w:pPr>
      <w:rPr>
        <w:rFonts w:ascii="Wingdings" w:hAnsi="Wingdings" w:hint="default"/>
      </w:rPr>
    </w:lvl>
    <w:lvl w:ilvl="5" w:tplc="108C3A92" w:tentative="1">
      <w:start w:val="1"/>
      <w:numFmt w:val="bullet"/>
      <w:lvlText w:val=""/>
      <w:lvlJc w:val="left"/>
      <w:pPr>
        <w:tabs>
          <w:tab w:val="num" w:pos="4320"/>
        </w:tabs>
        <w:ind w:left="4320" w:hanging="360"/>
      </w:pPr>
      <w:rPr>
        <w:rFonts w:ascii="Wingdings" w:hAnsi="Wingdings" w:hint="default"/>
      </w:rPr>
    </w:lvl>
    <w:lvl w:ilvl="6" w:tplc="7B2485EA" w:tentative="1">
      <w:start w:val="1"/>
      <w:numFmt w:val="bullet"/>
      <w:lvlText w:val=""/>
      <w:lvlJc w:val="left"/>
      <w:pPr>
        <w:tabs>
          <w:tab w:val="num" w:pos="5040"/>
        </w:tabs>
        <w:ind w:left="5040" w:hanging="360"/>
      </w:pPr>
      <w:rPr>
        <w:rFonts w:ascii="Wingdings" w:hAnsi="Wingdings" w:hint="default"/>
      </w:rPr>
    </w:lvl>
    <w:lvl w:ilvl="7" w:tplc="FF74B448" w:tentative="1">
      <w:start w:val="1"/>
      <w:numFmt w:val="bullet"/>
      <w:lvlText w:val=""/>
      <w:lvlJc w:val="left"/>
      <w:pPr>
        <w:tabs>
          <w:tab w:val="num" w:pos="5760"/>
        </w:tabs>
        <w:ind w:left="5760" w:hanging="360"/>
      </w:pPr>
      <w:rPr>
        <w:rFonts w:ascii="Wingdings" w:hAnsi="Wingdings" w:hint="default"/>
      </w:rPr>
    </w:lvl>
    <w:lvl w:ilvl="8" w:tplc="C7E66D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782"/>
    <w:multiLevelType w:val="hybridMultilevel"/>
    <w:tmpl w:val="F7E0F41A"/>
    <w:lvl w:ilvl="0" w:tplc="D4FC5462">
      <w:numFmt w:val="bullet"/>
      <w:lvlText w:val="-"/>
      <w:lvlJc w:val="left"/>
      <w:pPr>
        <w:tabs>
          <w:tab w:val="num" w:pos="720"/>
        </w:tabs>
        <w:ind w:left="720" w:hanging="360"/>
      </w:pPr>
      <w:rPr>
        <w:rFonts w:ascii="Times New Roman" w:eastAsia="Times New Roman" w:hAnsi="Times New Roman" w:cs="Times New Roman" w:hint="default"/>
        <w:i/>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40290"/>
    <w:multiLevelType w:val="hybridMultilevel"/>
    <w:tmpl w:val="1E7CD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21E8C"/>
    <w:multiLevelType w:val="hybridMultilevel"/>
    <w:tmpl w:val="3E385BD6"/>
    <w:lvl w:ilvl="0" w:tplc="96BE8FA0">
      <w:start w:val="1"/>
      <w:numFmt w:val="bullet"/>
      <w:lvlText w:val=""/>
      <w:lvlJc w:val="left"/>
      <w:pPr>
        <w:tabs>
          <w:tab w:val="num" w:pos="720"/>
        </w:tabs>
        <w:ind w:left="720" w:hanging="360"/>
      </w:pPr>
      <w:rPr>
        <w:rFonts w:ascii="Wingdings" w:hAnsi="Wingdings" w:hint="default"/>
      </w:rPr>
    </w:lvl>
    <w:lvl w:ilvl="1" w:tplc="5B541EE2">
      <w:start w:val="1"/>
      <w:numFmt w:val="bullet"/>
      <w:lvlText w:val=""/>
      <w:lvlJc w:val="left"/>
      <w:pPr>
        <w:tabs>
          <w:tab w:val="num" w:pos="1440"/>
        </w:tabs>
        <w:ind w:left="1440" w:hanging="360"/>
      </w:pPr>
      <w:rPr>
        <w:rFonts w:ascii="Wingdings" w:hAnsi="Wingdings" w:hint="default"/>
      </w:rPr>
    </w:lvl>
    <w:lvl w:ilvl="2" w:tplc="31FE6C9A" w:tentative="1">
      <w:start w:val="1"/>
      <w:numFmt w:val="bullet"/>
      <w:lvlText w:val=""/>
      <w:lvlJc w:val="left"/>
      <w:pPr>
        <w:tabs>
          <w:tab w:val="num" w:pos="2160"/>
        </w:tabs>
        <w:ind w:left="2160" w:hanging="360"/>
      </w:pPr>
      <w:rPr>
        <w:rFonts w:ascii="Wingdings" w:hAnsi="Wingdings" w:hint="default"/>
      </w:rPr>
    </w:lvl>
    <w:lvl w:ilvl="3" w:tplc="D486CBD0" w:tentative="1">
      <w:start w:val="1"/>
      <w:numFmt w:val="bullet"/>
      <w:lvlText w:val=""/>
      <w:lvlJc w:val="left"/>
      <w:pPr>
        <w:tabs>
          <w:tab w:val="num" w:pos="2880"/>
        </w:tabs>
        <w:ind w:left="2880" w:hanging="360"/>
      </w:pPr>
      <w:rPr>
        <w:rFonts w:ascii="Wingdings" w:hAnsi="Wingdings" w:hint="default"/>
      </w:rPr>
    </w:lvl>
    <w:lvl w:ilvl="4" w:tplc="A1549770" w:tentative="1">
      <w:start w:val="1"/>
      <w:numFmt w:val="bullet"/>
      <w:lvlText w:val=""/>
      <w:lvlJc w:val="left"/>
      <w:pPr>
        <w:tabs>
          <w:tab w:val="num" w:pos="3600"/>
        </w:tabs>
        <w:ind w:left="3600" w:hanging="360"/>
      </w:pPr>
      <w:rPr>
        <w:rFonts w:ascii="Wingdings" w:hAnsi="Wingdings" w:hint="default"/>
      </w:rPr>
    </w:lvl>
    <w:lvl w:ilvl="5" w:tplc="0F22F332" w:tentative="1">
      <w:start w:val="1"/>
      <w:numFmt w:val="bullet"/>
      <w:lvlText w:val=""/>
      <w:lvlJc w:val="left"/>
      <w:pPr>
        <w:tabs>
          <w:tab w:val="num" w:pos="4320"/>
        </w:tabs>
        <w:ind w:left="4320" w:hanging="360"/>
      </w:pPr>
      <w:rPr>
        <w:rFonts w:ascii="Wingdings" w:hAnsi="Wingdings" w:hint="default"/>
      </w:rPr>
    </w:lvl>
    <w:lvl w:ilvl="6" w:tplc="66809250" w:tentative="1">
      <w:start w:val="1"/>
      <w:numFmt w:val="bullet"/>
      <w:lvlText w:val=""/>
      <w:lvlJc w:val="left"/>
      <w:pPr>
        <w:tabs>
          <w:tab w:val="num" w:pos="5040"/>
        </w:tabs>
        <w:ind w:left="5040" w:hanging="360"/>
      </w:pPr>
      <w:rPr>
        <w:rFonts w:ascii="Wingdings" w:hAnsi="Wingdings" w:hint="default"/>
      </w:rPr>
    </w:lvl>
    <w:lvl w:ilvl="7" w:tplc="6E1CA6E6" w:tentative="1">
      <w:start w:val="1"/>
      <w:numFmt w:val="bullet"/>
      <w:lvlText w:val=""/>
      <w:lvlJc w:val="left"/>
      <w:pPr>
        <w:tabs>
          <w:tab w:val="num" w:pos="5760"/>
        </w:tabs>
        <w:ind w:left="5760" w:hanging="360"/>
      </w:pPr>
      <w:rPr>
        <w:rFonts w:ascii="Wingdings" w:hAnsi="Wingdings" w:hint="default"/>
      </w:rPr>
    </w:lvl>
    <w:lvl w:ilvl="8" w:tplc="6E38EB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7355B"/>
    <w:multiLevelType w:val="hybridMultilevel"/>
    <w:tmpl w:val="1E6EBB74"/>
    <w:lvl w:ilvl="0" w:tplc="D4FC5462">
      <w:numFmt w:val="bullet"/>
      <w:lvlText w:val="-"/>
      <w:lvlJc w:val="left"/>
      <w:pPr>
        <w:tabs>
          <w:tab w:val="num" w:pos="720"/>
        </w:tabs>
        <w:ind w:left="720" w:hanging="360"/>
      </w:pPr>
      <w:rPr>
        <w:rFonts w:ascii="Times New Roman" w:eastAsia="Times New Roman" w:hAnsi="Times New Roman" w:cs="Times New Roman" w:hint="default"/>
        <w: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E1738"/>
    <w:multiLevelType w:val="hybridMultilevel"/>
    <w:tmpl w:val="C3CAB874"/>
    <w:lvl w:ilvl="0" w:tplc="BF7C7260">
      <w:start w:val="1"/>
      <w:numFmt w:val="bullet"/>
      <w:lvlText w:val=""/>
      <w:lvlJc w:val="left"/>
      <w:pPr>
        <w:tabs>
          <w:tab w:val="num" w:pos="720"/>
        </w:tabs>
        <w:ind w:left="720" w:hanging="360"/>
      </w:pPr>
      <w:rPr>
        <w:rFonts w:ascii="Wingdings" w:hAnsi="Wingdings" w:hint="default"/>
      </w:rPr>
    </w:lvl>
    <w:lvl w:ilvl="1" w:tplc="37565316">
      <w:start w:val="1"/>
      <w:numFmt w:val="bullet"/>
      <w:lvlText w:val=""/>
      <w:lvlJc w:val="left"/>
      <w:pPr>
        <w:tabs>
          <w:tab w:val="num" w:pos="1440"/>
        </w:tabs>
        <w:ind w:left="1440" w:hanging="360"/>
      </w:pPr>
      <w:rPr>
        <w:rFonts w:ascii="Wingdings" w:hAnsi="Wingdings" w:hint="default"/>
      </w:rPr>
    </w:lvl>
    <w:lvl w:ilvl="2" w:tplc="DF3C9126" w:tentative="1">
      <w:start w:val="1"/>
      <w:numFmt w:val="bullet"/>
      <w:lvlText w:val=""/>
      <w:lvlJc w:val="left"/>
      <w:pPr>
        <w:tabs>
          <w:tab w:val="num" w:pos="2160"/>
        </w:tabs>
        <w:ind w:left="2160" w:hanging="360"/>
      </w:pPr>
      <w:rPr>
        <w:rFonts w:ascii="Wingdings" w:hAnsi="Wingdings" w:hint="default"/>
      </w:rPr>
    </w:lvl>
    <w:lvl w:ilvl="3" w:tplc="F9667316" w:tentative="1">
      <w:start w:val="1"/>
      <w:numFmt w:val="bullet"/>
      <w:lvlText w:val=""/>
      <w:lvlJc w:val="left"/>
      <w:pPr>
        <w:tabs>
          <w:tab w:val="num" w:pos="2880"/>
        </w:tabs>
        <w:ind w:left="2880" w:hanging="360"/>
      </w:pPr>
      <w:rPr>
        <w:rFonts w:ascii="Wingdings" w:hAnsi="Wingdings" w:hint="default"/>
      </w:rPr>
    </w:lvl>
    <w:lvl w:ilvl="4" w:tplc="84E84660" w:tentative="1">
      <w:start w:val="1"/>
      <w:numFmt w:val="bullet"/>
      <w:lvlText w:val=""/>
      <w:lvlJc w:val="left"/>
      <w:pPr>
        <w:tabs>
          <w:tab w:val="num" w:pos="3600"/>
        </w:tabs>
        <w:ind w:left="3600" w:hanging="360"/>
      </w:pPr>
      <w:rPr>
        <w:rFonts w:ascii="Wingdings" w:hAnsi="Wingdings" w:hint="default"/>
      </w:rPr>
    </w:lvl>
    <w:lvl w:ilvl="5" w:tplc="26AE485C" w:tentative="1">
      <w:start w:val="1"/>
      <w:numFmt w:val="bullet"/>
      <w:lvlText w:val=""/>
      <w:lvlJc w:val="left"/>
      <w:pPr>
        <w:tabs>
          <w:tab w:val="num" w:pos="4320"/>
        </w:tabs>
        <w:ind w:left="4320" w:hanging="360"/>
      </w:pPr>
      <w:rPr>
        <w:rFonts w:ascii="Wingdings" w:hAnsi="Wingdings" w:hint="default"/>
      </w:rPr>
    </w:lvl>
    <w:lvl w:ilvl="6" w:tplc="815069DE" w:tentative="1">
      <w:start w:val="1"/>
      <w:numFmt w:val="bullet"/>
      <w:lvlText w:val=""/>
      <w:lvlJc w:val="left"/>
      <w:pPr>
        <w:tabs>
          <w:tab w:val="num" w:pos="5040"/>
        </w:tabs>
        <w:ind w:left="5040" w:hanging="360"/>
      </w:pPr>
      <w:rPr>
        <w:rFonts w:ascii="Wingdings" w:hAnsi="Wingdings" w:hint="default"/>
      </w:rPr>
    </w:lvl>
    <w:lvl w:ilvl="7" w:tplc="FE28FFCA" w:tentative="1">
      <w:start w:val="1"/>
      <w:numFmt w:val="bullet"/>
      <w:lvlText w:val=""/>
      <w:lvlJc w:val="left"/>
      <w:pPr>
        <w:tabs>
          <w:tab w:val="num" w:pos="5760"/>
        </w:tabs>
        <w:ind w:left="5760" w:hanging="360"/>
      </w:pPr>
      <w:rPr>
        <w:rFonts w:ascii="Wingdings" w:hAnsi="Wingdings" w:hint="default"/>
      </w:rPr>
    </w:lvl>
    <w:lvl w:ilvl="8" w:tplc="B34E4F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26F2C"/>
    <w:multiLevelType w:val="hybridMultilevel"/>
    <w:tmpl w:val="E78EBD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2905DBB"/>
    <w:multiLevelType w:val="hybridMultilevel"/>
    <w:tmpl w:val="3718212A"/>
    <w:lvl w:ilvl="0" w:tplc="8F30B904">
      <w:start w:val="1"/>
      <w:numFmt w:val="bullet"/>
      <w:lvlText w:val=""/>
      <w:lvlJc w:val="left"/>
      <w:pPr>
        <w:tabs>
          <w:tab w:val="num" w:pos="720"/>
        </w:tabs>
        <w:ind w:left="720" w:hanging="360"/>
      </w:pPr>
      <w:rPr>
        <w:rFonts w:ascii="Wingdings" w:hAnsi="Wingdings" w:hint="default"/>
      </w:rPr>
    </w:lvl>
    <w:lvl w:ilvl="1" w:tplc="734CB020">
      <w:start w:val="1"/>
      <w:numFmt w:val="bullet"/>
      <w:lvlText w:val=""/>
      <w:lvlJc w:val="left"/>
      <w:pPr>
        <w:tabs>
          <w:tab w:val="num" w:pos="1440"/>
        </w:tabs>
        <w:ind w:left="1440" w:hanging="360"/>
      </w:pPr>
      <w:rPr>
        <w:rFonts w:ascii="Wingdings" w:hAnsi="Wingdings" w:hint="default"/>
      </w:rPr>
    </w:lvl>
    <w:lvl w:ilvl="2" w:tplc="58BC8E6C" w:tentative="1">
      <w:start w:val="1"/>
      <w:numFmt w:val="bullet"/>
      <w:lvlText w:val=""/>
      <w:lvlJc w:val="left"/>
      <w:pPr>
        <w:tabs>
          <w:tab w:val="num" w:pos="2160"/>
        </w:tabs>
        <w:ind w:left="2160" w:hanging="360"/>
      </w:pPr>
      <w:rPr>
        <w:rFonts w:ascii="Wingdings" w:hAnsi="Wingdings" w:hint="default"/>
      </w:rPr>
    </w:lvl>
    <w:lvl w:ilvl="3" w:tplc="6A22FDE8" w:tentative="1">
      <w:start w:val="1"/>
      <w:numFmt w:val="bullet"/>
      <w:lvlText w:val=""/>
      <w:lvlJc w:val="left"/>
      <w:pPr>
        <w:tabs>
          <w:tab w:val="num" w:pos="2880"/>
        </w:tabs>
        <w:ind w:left="2880" w:hanging="360"/>
      </w:pPr>
      <w:rPr>
        <w:rFonts w:ascii="Wingdings" w:hAnsi="Wingdings" w:hint="default"/>
      </w:rPr>
    </w:lvl>
    <w:lvl w:ilvl="4" w:tplc="585AE58A" w:tentative="1">
      <w:start w:val="1"/>
      <w:numFmt w:val="bullet"/>
      <w:lvlText w:val=""/>
      <w:lvlJc w:val="left"/>
      <w:pPr>
        <w:tabs>
          <w:tab w:val="num" w:pos="3600"/>
        </w:tabs>
        <w:ind w:left="3600" w:hanging="360"/>
      </w:pPr>
      <w:rPr>
        <w:rFonts w:ascii="Wingdings" w:hAnsi="Wingdings" w:hint="default"/>
      </w:rPr>
    </w:lvl>
    <w:lvl w:ilvl="5" w:tplc="83B05C8C" w:tentative="1">
      <w:start w:val="1"/>
      <w:numFmt w:val="bullet"/>
      <w:lvlText w:val=""/>
      <w:lvlJc w:val="left"/>
      <w:pPr>
        <w:tabs>
          <w:tab w:val="num" w:pos="4320"/>
        </w:tabs>
        <w:ind w:left="4320" w:hanging="360"/>
      </w:pPr>
      <w:rPr>
        <w:rFonts w:ascii="Wingdings" w:hAnsi="Wingdings" w:hint="default"/>
      </w:rPr>
    </w:lvl>
    <w:lvl w:ilvl="6" w:tplc="007CF8E6" w:tentative="1">
      <w:start w:val="1"/>
      <w:numFmt w:val="bullet"/>
      <w:lvlText w:val=""/>
      <w:lvlJc w:val="left"/>
      <w:pPr>
        <w:tabs>
          <w:tab w:val="num" w:pos="5040"/>
        </w:tabs>
        <w:ind w:left="5040" w:hanging="360"/>
      </w:pPr>
      <w:rPr>
        <w:rFonts w:ascii="Wingdings" w:hAnsi="Wingdings" w:hint="default"/>
      </w:rPr>
    </w:lvl>
    <w:lvl w:ilvl="7" w:tplc="4C3C1578" w:tentative="1">
      <w:start w:val="1"/>
      <w:numFmt w:val="bullet"/>
      <w:lvlText w:val=""/>
      <w:lvlJc w:val="left"/>
      <w:pPr>
        <w:tabs>
          <w:tab w:val="num" w:pos="5760"/>
        </w:tabs>
        <w:ind w:left="5760" w:hanging="360"/>
      </w:pPr>
      <w:rPr>
        <w:rFonts w:ascii="Wingdings" w:hAnsi="Wingdings" w:hint="default"/>
      </w:rPr>
    </w:lvl>
    <w:lvl w:ilvl="8" w:tplc="F7CCE6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31BF0"/>
    <w:multiLevelType w:val="hybridMultilevel"/>
    <w:tmpl w:val="168C5180"/>
    <w:lvl w:ilvl="0" w:tplc="16AAD8BC">
      <w:start w:val="1"/>
      <w:numFmt w:val="bullet"/>
      <w:lvlText w:val=""/>
      <w:lvlJc w:val="left"/>
      <w:pPr>
        <w:tabs>
          <w:tab w:val="num" w:pos="720"/>
        </w:tabs>
        <w:ind w:left="720" w:hanging="360"/>
      </w:pPr>
      <w:rPr>
        <w:rFonts w:ascii="Wingdings" w:hAnsi="Wingdings" w:hint="default"/>
      </w:rPr>
    </w:lvl>
    <w:lvl w:ilvl="1" w:tplc="2EC46470">
      <w:start w:val="1"/>
      <w:numFmt w:val="bullet"/>
      <w:lvlText w:val=""/>
      <w:lvlJc w:val="left"/>
      <w:pPr>
        <w:tabs>
          <w:tab w:val="num" w:pos="1440"/>
        </w:tabs>
        <w:ind w:left="1440" w:hanging="360"/>
      </w:pPr>
      <w:rPr>
        <w:rFonts w:ascii="Wingdings" w:hAnsi="Wingdings" w:hint="default"/>
      </w:rPr>
    </w:lvl>
    <w:lvl w:ilvl="2" w:tplc="A15E0806" w:tentative="1">
      <w:start w:val="1"/>
      <w:numFmt w:val="bullet"/>
      <w:lvlText w:val=""/>
      <w:lvlJc w:val="left"/>
      <w:pPr>
        <w:tabs>
          <w:tab w:val="num" w:pos="2160"/>
        </w:tabs>
        <w:ind w:left="2160" w:hanging="360"/>
      </w:pPr>
      <w:rPr>
        <w:rFonts w:ascii="Wingdings" w:hAnsi="Wingdings" w:hint="default"/>
      </w:rPr>
    </w:lvl>
    <w:lvl w:ilvl="3" w:tplc="1898049C" w:tentative="1">
      <w:start w:val="1"/>
      <w:numFmt w:val="bullet"/>
      <w:lvlText w:val=""/>
      <w:lvlJc w:val="left"/>
      <w:pPr>
        <w:tabs>
          <w:tab w:val="num" w:pos="2880"/>
        </w:tabs>
        <w:ind w:left="2880" w:hanging="360"/>
      </w:pPr>
      <w:rPr>
        <w:rFonts w:ascii="Wingdings" w:hAnsi="Wingdings" w:hint="default"/>
      </w:rPr>
    </w:lvl>
    <w:lvl w:ilvl="4" w:tplc="13B42C64" w:tentative="1">
      <w:start w:val="1"/>
      <w:numFmt w:val="bullet"/>
      <w:lvlText w:val=""/>
      <w:lvlJc w:val="left"/>
      <w:pPr>
        <w:tabs>
          <w:tab w:val="num" w:pos="3600"/>
        </w:tabs>
        <w:ind w:left="3600" w:hanging="360"/>
      </w:pPr>
      <w:rPr>
        <w:rFonts w:ascii="Wingdings" w:hAnsi="Wingdings" w:hint="default"/>
      </w:rPr>
    </w:lvl>
    <w:lvl w:ilvl="5" w:tplc="75F82496" w:tentative="1">
      <w:start w:val="1"/>
      <w:numFmt w:val="bullet"/>
      <w:lvlText w:val=""/>
      <w:lvlJc w:val="left"/>
      <w:pPr>
        <w:tabs>
          <w:tab w:val="num" w:pos="4320"/>
        </w:tabs>
        <w:ind w:left="4320" w:hanging="360"/>
      </w:pPr>
      <w:rPr>
        <w:rFonts w:ascii="Wingdings" w:hAnsi="Wingdings" w:hint="default"/>
      </w:rPr>
    </w:lvl>
    <w:lvl w:ilvl="6" w:tplc="01D80D58" w:tentative="1">
      <w:start w:val="1"/>
      <w:numFmt w:val="bullet"/>
      <w:lvlText w:val=""/>
      <w:lvlJc w:val="left"/>
      <w:pPr>
        <w:tabs>
          <w:tab w:val="num" w:pos="5040"/>
        </w:tabs>
        <w:ind w:left="5040" w:hanging="360"/>
      </w:pPr>
      <w:rPr>
        <w:rFonts w:ascii="Wingdings" w:hAnsi="Wingdings" w:hint="default"/>
      </w:rPr>
    </w:lvl>
    <w:lvl w:ilvl="7" w:tplc="4A02C374" w:tentative="1">
      <w:start w:val="1"/>
      <w:numFmt w:val="bullet"/>
      <w:lvlText w:val=""/>
      <w:lvlJc w:val="left"/>
      <w:pPr>
        <w:tabs>
          <w:tab w:val="num" w:pos="5760"/>
        </w:tabs>
        <w:ind w:left="5760" w:hanging="360"/>
      </w:pPr>
      <w:rPr>
        <w:rFonts w:ascii="Wingdings" w:hAnsi="Wingdings" w:hint="default"/>
      </w:rPr>
    </w:lvl>
    <w:lvl w:ilvl="8" w:tplc="E8BE522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0"/>
  </w:num>
  <w:num w:numId="5">
    <w:abstractNumId w:val="12"/>
  </w:num>
  <w:num w:numId="6">
    <w:abstractNumId w:val="7"/>
  </w:num>
  <w:num w:numId="7">
    <w:abstractNumId w:val="5"/>
  </w:num>
  <w:num w:numId="8">
    <w:abstractNumId w:val="1"/>
  </w:num>
  <w:num w:numId="9">
    <w:abstractNumId w:val="8"/>
  </w:num>
  <w:num w:numId="10">
    <w:abstractNumId w:val="6"/>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30"/>
    <w:rsid w:val="0000505D"/>
    <w:rsid w:val="00011327"/>
    <w:rsid w:val="0001406D"/>
    <w:rsid w:val="00015899"/>
    <w:rsid w:val="00025BF2"/>
    <w:rsid w:val="00031F0F"/>
    <w:rsid w:val="00033694"/>
    <w:rsid w:val="000420B5"/>
    <w:rsid w:val="000457BB"/>
    <w:rsid w:val="0004598E"/>
    <w:rsid w:val="000565B2"/>
    <w:rsid w:val="00061C89"/>
    <w:rsid w:val="00070C1C"/>
    <w:rsid w:val="00071557"/>
    <w:rsid w:val="00073757"/>
    <w:rsid w:val="00081C0E"/>
    <w:rsid w:val="00093E91"/>
    <w:rsid w:val="00093F6F"/>
    <w:rsid w:val="000B1AB9"/>
    <w:rsid w:val="000C0FC5"/>
    <w:rsid w:val="000C5BAF"/>
    <w:rsid w:val="000C5D88"/>
    <w:rsid w:val="000D2A63"/>
    <w:rsid w:val="000D425C"/>
    <w:rsid w:val="000D5B06"/>
    <w:rsid w:val="000E2040"/>
    <w:rsid w:val="000E2900"/>
    <w:rsid w:val="000F1803"/>
    <w:rsid w:val="000F2877"/>
    <w:rsid w:val="000F29F3"/>
    <w:rsid w:val="00100BCC"/>
    <w:rsid w:val="0010145C"/>
    <w:rsid w:val="00104DCA"/>
    <w:rsid w:val="00112BBB"/>
    <w:rsid w:val="001308A0"/>
    <w:rsid w:val="0013462A"/>
    <w:rsid w:val="001352AB"/>
    <w:rsid w:val="00141187"/>
    <w:rsid w:val="001435DF"/>
    <w:rsid w:val="0014584A"/>
    <w:rsid w:val="001462E6"/>
    <w:rsid w:val="00151567"/>
    <w:rsid w:val="00155453"/>
    <w:rsid w:val="00156FAC"/>
    <w:rsid w:val="001632CD"/>
    <w:rsid w:val="001729E3"/>
    <w:rsid w:val="001B0A52"/>
    <w:rsid w:val="001B0D38"/>
    <w:rsid w:val="001B1A6C"/>
    <w:rsid w:val="001B41D8"/>
    <w:rsid w:val="001B7F7A"/>
    <w:rsid w:val="001C71F0"/>
    <w:rsid w:val="001D66F2"/>
    <w:rsid w:val="001D76FC"/>
    <w:rsid w:val="0020210A"/>
    <w:rsid w:val="002062E3"/>
    <w:rsid w:val="002223FD"/>
    <w:rsid w:val="00231657"/>
    <w:rsid w:val="00235206"/>
    <w:rsid w:val="00235A1C"/>
    <w:rsid w:val="002427C4"/>
    <w:rsid w:val="002432C1"/>
    <w:rsid w:val="00244E18"/>
    <w:rsid w:val="00246910"/>
    <w:rsid w:val="0026037D"/>
    <w:rsid w:val="002635C1"/>
    <w:rsid w:val="00265186"/>
    <w:rsid w:val="0026709C"/>
    <w:rsid w:val="00271B57"/>
    <w:rsid w:val="00275FF1"/>
    <w:rsid w:val="0028308F"/>
    <w:rsid w:val="00285085"/>
    <w:rsid w:val="0028538D"/>
    <w:rsid w:val="00285CAD"/>
    <w:rsid w:val="00291703"/>
    <w:rsid w:val="002934CD"/>
    <w:rsid w:val="0029359A"/>
    <w:rsid w:val="002944D6"/>
    <w:rsid w:val="002A7176"/>
    <w:rsid w:val="002B1FC3"/>
    <w:rsid w:val="002B3367"/>
    <w:rsid w:val="002B6B15"/>
    <w:rsid w:val="002B7457"/>
    <w:rsid w:val="002C0238"/>
    <w:rsid w:val="002C17AA"/>
    <w:rsid w:val="002C6AD8"/>
    <w:rsid w:val="002D0F12"/>
    <w:rsid w:val="002D2C54"/>
    <w:rsid w:val="002E3B0D"/>
    <w:rsid w:val="002E572B"/>
    <w:rsid w:val="002E611D"/>
    <w:rsid w:val="002F214F"/>
    <w:rsid w:val="002F62DD"/>
    <w:rsid w:val="0030349C"/>
    <w:rsid w:val="00303B8D"/>
    <w:rsid w:val="003100B1"/>
    <w:rsid w:val="003143E5"/>
    <w:rsid w:val="00326FEE"/>
    <w:rsid w:val="00327A0B"/>
    <w:rsid w:val="0034210D"/>
    <w:rsid w:val="00352143"/>
    <w:rsid w:val="0035506F"/>
    <w:rsid w:val="003564A8"/>
    <w:rsid w:val="00357EB1"/>
    <w:rsid w:val="003601DD"/>
    <w:rsid w:val="00363D66"/>
    <w:rsid w:val="003709E6"/>
    <w:rsid w:val="00372639"/>
    <w:rsid w:val="00390B6F"/>
    <w:rsid w:val="00395C59"/>
    <w:rsid w:val="00397411"/>
    <w:rsid w:val="0039791F"/>
    <w:rsid w:val="003A3761"/>
    <w:rsid w:val="003B5BA8"/>
    <w:rsid w:val="003C37E6"/>
    <w:rsid w:val="003D52D4"/>
    <w:rsid w:val="003D5949"/>
    <w:rsid w:val="003E2FF6"/>
    <w:rsid w:val="003F2428"/>
    <w:rsid w:val="003F34E0"/>
    <w:rsid w:val="004049D0"/>
    <w:rsid w:val="004149A2"/>
    <w:rsid w:val="00415F4A"/>
    <w:rsid w:val="0042635D"/>
    <w:rsid w:val="00427DA1"/>
    <w:rsid w:val="00472E2A"/>
    <w:rsid w:val="00486556"/>
    <w:rsid w:val="004875E8"/>
    <w:rsid w:val="00495841"/>
    <w:rsid w:val="00495D54"/>
    <w:rsid w:val="00496415"/>
    <w:rsid w:val="004A0950"/>
    <w:rsid w:val="004A211F"/>
    <w:rsid w:val="004B6EE3"/>
    <w:rsid w:val="004B7567"/>
    <w:rsid w:val="004C0286"/>
    <w:rsid w:val="004C553F"/>
    <w:rsid w:val="004C6E52"/>
    <w:rsid w:val="004D1EB1"/>
    <w:rsid w:val="004E3057"/>
    <w:rsid w:val="004E4093"/>
    <w:rsid w:val="004E6472"/>
    <w:rsid w:val="004E7310"/>
    <w:rsid w:val="004F357B"/>
    <w:rsid w:val="00505E31"/>
    <w:rsid w:val="00514C04"/>
    <w:rsid w:val="00524E10"/>
    <w:rsid w:val="00532324"/>
    <w:rsid w:val="00536304"/>
    <w:rsid w:val="00537B6A"/>
    <w:rsid w:val="00553F23"/>
    <w:rsid w:val="00554151"/>
    <w:rsid w:val="00561925"/>
    <w:rsid w:val="005773A1"/>
    <w:rsid w:val="00582B38"/>
    <w:rsid w:val="00584BC1"/>
    <w:rsid w:val="00585A54"/>
    <w:rsid w:val="00590878"/>
    <w:rsid w:val="00594C91"/>
    <w:rsid w:val="00596E29"/>
    <w:rsid w:val="005A024B"/>
    <w:rsid w:val="005A1EB8"/>
    <w:rsid w:val="005B5CD9"/>
    <w:rsid w:val="005C57B6"/>
    <w:rsid w:val="005D1D41"/>
    <w:rsid w:val="005D3BCA"/>
    <w:rsid w:val="005E6565"/>
    <w:rsid w:val="0060057A"/>
    <w:rsid w:val="00606AF1"/>
    <w:rsid w:val="00607300"/>
    <w:rsid w:val="006110E2"/>
    <w:rsid w:val="006278C2"/>
    <w:rsid w:val="00631544"/>
    <w:rsid w:val="00632C2A"/>
    <w:rsid w:val="00635A75"/>
    <w:rsid w:val="00636279"/>
    <w:rsid w:val="0066567E"/>
    <w:rsid w:val="00672324"/>
    <w:rsid w:val="0068056F"/>
    <w:rsid w:val="00684500"/>
    <w:rsid w:val="00685E44"/>
    <w:rsid w:val="006860AF"/>
    <w:rsid w:val="00690216"/>
    <w:rsid w:val="0069038A"/>
    <w:rsid w:val="006930D4"/>
    <w:rsid w:val="00695704"/>
    <w:rsid w:val="006A0696"/>
    <w:rsid w:val="006A39E8"/>
    <w:rsid w:val="006A7FC8"/>
    <w:rsid w:val="006C6716"/>
    <w:rsid w:val="006D070A"/>
    <w:rsid w:val="006D1694"/>
    <w:rsid w:val="006D17CC"/>
    <w:rsid w:val="006E0A8D"/>
    <w:rsid w:val="006E771C"/>
    <w:rsid w:val="006F3E0E"/>
    <w:rsid w:val="006F6E2B"/>
    <w:rsid w:val="00710386"/>
    <w:rsid w:val="00710EB6"/>
    <w:rsid w:val="00721F74"/>
    <w:rsid w:val="00723622"/>
    <w:rsid w:val="007249A5"/>
    <w:rsid w:val="007249E9"/>
    <w:rsid w:val="00731702"/>
    <w:rsid w:val="00731DC0"/>
    <w:rsid w:val="007344B4"/>
    <w:rsid w:val="00735DE0"/>
    <w:rsid w:val="00741D25"/>
    <w:rsid w:val="00746B86"/>
    <w:rsid w:val="007477AE"/>
    <w:rsid w:val="00765407"/>
    <w:rsid w:val="00775286"/>
    <w:rsid w:val="00775917"/>
    <w:rsid w:val="007829C9"/>
    <w:rsid w:val="00785B32"/>
    <w:rsid w:val="00790CC8"/>
    <w:rsid w:val="00791A0E"/>
    <w:rsid w:val="00792546"/>
    <w:rsid w:val="00792B35"/>
    <w:rsid w:val="007C656D"/>
    <w:rsid w:val="007E040C"/>
    <w:rsid w:val="007E4BDA"/>
    <w:rsid w:val="008013FD"/>
    <w:rsid w:val="00806930"/>
    <w:rsid w:val="00815154"/>
    <w:rsid w:val="00826209"/>
    <w:rsid w:val="00831EF9"/>
    <w:rsid w:val="00833240"/>
    <w:rsid w:val="00834DA4"/>
    <w:rsid w:val="0084236F"/>
    <w:rsid w:val="00846ACF"/>
    <w:rsid w:val="0085594F"/>
    <w:rsid w:val="00866BEE"/>
    <w:rsid w:val="00867D22"/>
    <w:rsid w:val="00874427"/>
    <w:rsid w:val="00880AD4"/>
    <w:rsid w:val="0089067C"/>
    <w:rsid w:val="00890D61"/>
    <w:rsid w:val="00897A6E"/>
    <w:rsid w:val="008A3CAC"/>
    <w:rsid w:val="008B7539"/>
    <w:rsid w:val="008C124F"/>
    <w:rsid w:val="008C1D9D"/>
    <w:rsid w:val="008C2E9F"/>
    <w:rsid w:val="008C3F9C"/>
    <w:rsid w:val="008D070A"/>
    <w:rsid w:val="008E4B04"/>
    <w:rsid w:val="008F0FE8"/>
    <w:rsid w:val="008F3923"/>
    <w:rsid w:val="00904D9E"/>
    <w:rsid w:val="00917F0B"/>
    <w:rsid w:val="00920298"/>
    <w:rsid w:val="0092185B"/>
    <w:rsid w:val="00921C1B"/>
    <w:rsid w:val="00930129"/>
    <w:rsid w:val="0093795E"/>
    <w:rsid w:val="0097275D"/>
    <w:rsid w:val="00987AC3"/>
    <w:rsid w:val="0099447E"/>
    <w:rsid w:val="009A385B"/>
    <w:rsid w:val="009A5F51"/>
    <w:rsid w:val="009A6BB4"/>
    <w:rsid w:val="009B38CB"/>
    <w:rsid w:val="009B4C97"/>
    <w:rsid w:val="009B6B61"/>
    <w:rsid w:val="009C1311"/>
    <w:rsid w:val="009D19E3"/>
    <w:rsid w:val="009D433E"/>
    <w:rsid w:val="009F4A3F"/>
    <w:rsid w:val="009F55CB"/>
    <w:rsid w:val="009F69A5"/>
    <w:rsid w:val="009F76E9"/>
    <w:rsid w:val="00A00C72"/>
    <w:rsid w:val="00A16490"/>
    <w:rsid w:val="00A21085"/>
    <w:rsid w:val="00A22ED9"/>
    <w:rsid w:val="00A35272"/>
    <w:rsid w:val="00A3773A"/>
    <w:rsid w:val="00A47A4B"/>
    <w:rsid w:val="00A55528"/>
    <w:rsid w:val="00A62C4B"/>
    <w:rsid w:val="00A71FE5"/>
    <w:rsid w:val="00A8618C"/>
    <w:rsid w:val="00AA055F"/>
    <w:rsid w:val="00AB3DF7"/>
    <w:rsid w:val="00AB5F8A"/>
    <w:rsid w:val="00AC262D"/>
    <w:rsid w:val="00B04A63"/>
    <w:rsid w:val="00B12720"/>
    <w:rsid w:val="00B1320A"/>
    <w:rsid w:val="00B20F03"/>
    <w:rsid w:val="00B220D7"/>
    <w:rsid w:val="00B45348"/>
    <w:rsid w:val="00B55EB3"/>
    <w:rsid w:val="00B628D3"/>
    <w:rsid w:val="00B72825"/>
    <w:rsid w:val="00B857ED"/>
    <w:rsid w:val="00B908FE"/>
    <w:rsid w:val="00B90E31"/>
    <w:rsid w:val="00BA31F9"/>
    <w:rsid w:val="00BA6DEB"/>
    <w:rsid w:val="00BA7611"/>
    <w:rsid w:val="00BC1B9A"/>
    <w:rsid w:val="00BC5522"/>
    <w:rsid w:val="00BD29B7"/>
    <w:rsid w:val="00C004C1"/>
    <w:rsid w:val="00C02AD2"/>
    <w:rsid w:val="00C060B7"/>
    <w:rsid w:val="00C1361F"/>
    <w:rsid w:val="00C27FC4"/>
    <w:rsid w:val="00C32251"/>
    <w:rsid w:val="00C33F2A"/>
    <w:rsid w:val="00C35A75"/>
    <w:rsid w:val="00C3663D"/>
    <w:rsid w:val="00C40755"/>
    <w:rsid w:val="00C4787D"/>
    <w:rsid w:val="00C5001E"/>
    <w:rsid w:val="00C51991"/>
    <w:rsid w:val="00C56BA9"/>
    <w:rsid w:val="00C57757"/>
    <w:rsid w:val="00C60842"/>
    <w:rsid w:val="00C825EE"/>
    <w:rsid w:val="00C871DE"/>
    <w:rsid w:val="00C915B9"/>
    <w:rsid w:val="00C92961"/>
    <w:rsid w:val="00C95779"/>
    <w:rsid w:val="00CB0C31"/>
    <w:rsid w:val="00CB458B"/>
    <w:rsid w:val="00CB5512"/>
    <w:rsid w:val="00CB7539"/>
    <w:rsid w:val="00CC05FF"/>
    <w:rsid w:val="00CC1F49"/>
    <w:rsid w:val="00CC722B"/>
    <w:rsid w:val="00CD58F1"/>
    <w:rsid w:val="00CD5E51"/>
    <w:rsid w:val="00CF26E0"/>
    <w:rsid w:val="00CF607B"/>
    <w:rsid w:val="00D05330"/>
    <w:rsid w:val="00D10898"/>
    <w:rsid w:val="00D10C7B"/>
    <w:rsid w:val="00D11848"/>
    <w:rsid w:val="00D2141B"/>
    <w:rsid w:val="00D21A2D"/>
    <w:rsid w:val="00D41D8F"/>
    <w:rsid w:val="00D65645"/>
    <w:rsid w:val="00D80924"/>
    <w:rsid w:val="00D84DE5"/>
    <w:rsid w:val="00D85C94"/>
    <w:rsid w:val="00D909A2"/>
    <w:rsid w:val="00D97C49"/>
    <w:rsid w:val="00DA0136"/>
    <w:rsid w:val="00DA030B"/>
    <w:rsid w:val="00DA03F2"/>
    <w:rsid w:val="00DA23EE"/>
    <w:rsid w:val="00DB5237"/>
    <w:rsid w:val="00DC3514"/>
    <w:rsid w:val="00DC3704"/>
    <w:rsid w:val="00DC563C"/>
    <w:rsid w:val="00DC64C6"/>
    <w:rsid w:val="00DD33EE"/>
    <w:rsid w:val="00DD73D9"/>
    <w:rsid w:val="00DE1B02"/>
    <w:rsid w:val="00DE3DB1"/>
    <w:rsid w:val="00DE5DCD"/>
    <w:rsid w:val="00DE78CC"/>
    <w:rsid w:val="00E20201"/>
    <w:rsid w:val="00E230FC"/>
    <w:rsid w:val="00E2357C"/>
    <w:rsid w:val="00E37457"/>
    <w:rsid w:val="00E460B9"/>
    <w:rsid w:val="00E4680C"/>
    <w:rsid w:val="00E509F2"/>
    <w:rsid w:val="00E54662"/>
    <w:rsid w:val="00E75427"/>
    <w:rsid w:val="00E902BD"/>
    <w:rsid w:val="00E90D49"/>
    <w:rsid w:val="00E9254D"/>
    <w:rsid w:val="00E94A57"/>
    <w:rsid w:val="00EA2E79"/>
    <w:rsid w:val="00EA5C91"/>
    <w:rsid w:val="00EC0FC1"/>
    <w:rsid w:val="00EE6297"/>
    <w:rsid w:val="00EF2BE5"/>
    <w:rsid w:val="00EF7F75"/>
    <w:rsid w:val="00F01971"/>
    <w:rsid w:val="00F03C22"/>
    <w:rsid w:val="00F053B1"/>
    <w:rsid w:val="00F122D6"/>
    <w:rsid w:val="00F25883"/>
    <w:rsid w:val="00F34447"/>
    <w:rsid w:val="00F355F7"/>
    <w:rsid w:val="00F445DE"/>
    <w:rsid w:val="00F50872"/>
    <w:rsid w:val="00F61153"/>
    <w:rsid w:val="00F64345"/>
    <w:rsid w:val="00F7102B"/>
    <w:rsid w:val="00F81DA4"/>
    <w:rsid w:val="00F83C18"/>
    <w:rsid w:val="00FC1AD0"/>
    <w:rsid w:val="00FC6348"/>
    <w:rsid w:val="00FC67C7"/>
    <w:rsid w:val="00FD22B6"/>
    <w:rsid w:val="00FF16E4"/>
    <w:rsid w:val="00FF34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036358-1E34-4D89-A6F5-0D76B9E5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5E51"/>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vorlage1">
    <w:name w:val="Formatvorlage1"/>
    <w:rsid w:val="00D909A2"/>
    <w:rPr>
      <w:rFonts w:ascii="Times New Roman" w:hAnsi="Times New Roman"/>
      <w:bCs/>
      <w:color w:val="auto"/>
      <w:sz w:val="24"/>
      <w:szCs w:val="24"/>
    </w:rPr>
  </w:style>
  <w:style w:type="paragraph" w:styleId="StandardWeb">
    <w:name w:val="Normal (Web)"/>
    <w:basedOn w:val="Standard"/>
    <w:uiPriority w:val="99"/>
    <w:unhideWhenUsed/>
    <w:rsid w:val="00C3663D"/>
    <w:pPr>
      <w:spacing w:before="100" w:beforeAutospacing="1" w:after="100" w:afterAutospacing="1"/>
    </w:pPr>
  </w:style>
  <w:style w:type="character" w:styleId="Fett">
    <w:name w:val="Strong"/>
    <w:qFormat/>
    <w:rsid w:val="00834DA4"/>
    <w:rPr>
      <w:b/>
      <w:bCs/>
    </w:rPr>
  </w:style>
  <w:style w:type="paragraph" w:styleId="Fuzeile">
    <w:name w:val="footer"/>
    <w:basedOn w:val="Standard"/>
    <w:rsid w:val="002F214F"/>
    <w:pPr>
      <w:tabs>
        <w:tab w:val="center" w:pos="4536"/>
        <w:tab w:val="right" w:pos="9072"/>
      </w:tabs>
    </w:pPr>
  </w:style>
  <w:style w:type="paragraph" w:styleId="Textkrper">
    <w:name w:val="Body Text"/>
    <w:basedOn w:val="Standard"/>
    <w:link w:val="TextkrperZchn"/>
    <w:rsid w:val="00DE3DB1"/>
    <w:pPr>
      <w:autoSpaceDE w:val="0"/>
      <w:autoSpaceDN w:val="0"/>
      <w:adjustRightInd w:val="0"/>
    </w:pPr>
    <w:rPr>
      <w:color w:val="000000"/>
      <w:lang w:val="en-GB"/>
    </w:rPr>
  </w:style>
  <w:style w:type="character" w:customStyle="1" w:styleId="TextkrperZchn">
    <w:name w:val="Textkörper Zchn"/>
    <w:link w:val="Textkrper"/>
    <w:rsid w:val="00DE3DB1"/>
    <w:rPr>
      <w:color w:val="000000"/>
      <w:sz w:val="24"/>
      <w:szCs w:val="24"/>
      <w:lang w:val="en-GB" w:eastAsia="de-DE" w:bidi="ar-SA"/>
    </w:rPr>
  </w:style>
  <w:style w:type="paragraph" w:customStyle="1" w:styleId="Standard1">
    <w:name w:val="Standard1"/>
    <w:rsid w:val="00584BC1"/>
    <w:rPr>
      <w:rFonts w:eastAsia="ヒラギノ角ゴ Pro W3"/>
      <w:color w:val="000000"/>
      <w:kern w:val="1"/>
      <w:sz w:val="24"/>
      <w:lang w:eastAsia="hi-IN" w:bidi="hi-IN"/>
    </w:rPr>
  </w:style>
  <w:style w:type="paragraph" w:styleId="NurText">
    <w:name w:val="Plain Text"/>
    <w:basedOn w:val="Standard"/>
    <w:rsid w:val="00596E29"/>
    <w:rPr>
      <w:rFonts w:ascii="Courier New" w:hAnsi="Courier New" w:cs="Courier New"/>
      <w:sz w:val="20"/>
      <w:szCs w:val="20"/>
    </w:rPr>
  </w:style>
  <w:style w:type="character" w:styleId="Hyperlink">
    <w:name w:val="Hyperlink"/>
    <w:rsid w:val="00710EB6"/>
    <w:rPr>
      <w:color w:val="0000FF"/>
      <w:u w:val="single"/>
    </w:rPr>
  </w:style>
  <w:style w:type="character" w:styleId="BesuchterLink">
    <w:name w:val="FollowedHyperlink"/>
    <w:rsid w:val="00DC563C"/>
    <w:rPr>
      <w:color w:val="800080"/>
      <w:u w:val="single"/>
    </w:rPr>
  </w:style>
  <w:style w:type="paragraph" w:styleId="Sprechblasentext">
    <w:name w:val="Balloon Text"/>
    <w:basedOn w:val="Standard"/>
    <w:semiHidden/>
    <w:rsid w:val="00C0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320">
      <w:bodyDiv w:val="1"/>
      <w:marLeft w:val="0"/>
      <w:marRight w:val="0"/>
      <w:marTop w:val="0"/>
      <w:marBottom w:val="0"/>
      <w:divBdr>
        <w:top w:val="none" w:sz="0" w:space="0" w:color="auto"/>
        <w:left w:val="none" w:sz="0" w:space="0" w:color="auto"/>
        <w:bottom w:val="none" w:sz="0" w:space="0" w:color="auto"/>
        <w:right w:val="none" w:sz="0" w:space="0" w:color="auto"/>
      </w:divBdr>
      <w:divsChild>
        <w:div w:id="327490115">
          <w:marLeft w:val="0"/>
          <w:marRight w:val="0"/>
          <w:marTop w:val="0"/>
          <w:marBottom w:val="0"/>
          <w:divBdr>
            <w:top w:val="none" w:sz="0" w:space="0" w:color="auto"/>
            <w:left w:val="none" w:sz="0" w:space="0" w:color="auto"/>
            <w:bottom w:val="none" w:sz="0" w:space="0" w:color="auto"/>
            <w:right w:val="none" w:sz="0" w:space="0" w:color="auto"/>
          </w:divBdr>
        </w:div>
      </w:divsChild>
    </w:div>
    <w:div w:id="7799465">
      <w:bodyDiv w:val="1"/>
      <w:marLeft w:val="0"/>
      <w:marRight w:val="0"/>
      <w:marTop w:val="0"/>
      <w:marBottom w:val="0"/>
      <w:divBdr>
        <w:top w:val="none" w:sz="0" w:space="0" w:color="auto"/>
        <w:left w:val="none" w:sz="0" w:space="0" w:color="auto"/>
        <w:bottom w:val="none" w:sz="0" w:space="0" w:color="auto"/>
        <w:right w:val="none" w:sz="0" w:space="0" w:color="auto"/>
      </w:divBdr>
      <w:divsChild>
        <w:div w:id="480735713">
          <w:marLeft w:val="0"/>
          <w:marRight w:val="0"/>
          <w:marTop w:val="0"/>
          <w:marBottom w:val="0"/>
          <w:divBdr>
            <w:top w:val="none" w:sz="0" w:space="0" w:color="auto"/>
            <w:left w:val="none" w:sz="0" w:space="0" w:color="auto"/>
            <w:bottom w:val="none" w:sz="0" w:space="0" w:color="auto"/>
            <w:right w:val="none" w:sz="0" w:space="0" w:color="auto"/>
          </w:divBdr>
        </w:div>
      </w:divsChild>
    </w:div>
    <w:div w:id="22172152">
      <w:bodyDiv w:val="1"/>
      <w:marLeft w:val="0"/>
      <w:marRight w:val="0"/>
      <w:marTop w:val="0"/>
      <w:marBottom w:val="0"/>
      <w:divBdr>
        <w:top w:val="none" w:sz="0" w:space="0" w:color="auto"/>
        <w:left w:val="none" w:sz="0" w:space="0" w:color="auto"/>
        <w:bottom w:val="none" w:sz="0" w:space="0" w:color="auto"/>
        <w:right w:val="none" w:sz="0" w:space="0" w:color="auto"/>
      </w:divBdr>
      <w:divsChild>
        <w:div w:id="631791122">
          <w:marLeft w:val="0"/>
          <w:marRight w:val="0"/>
          <w:marTop w:val="0"/>
          <w:marBottom w:val="0"/>
          <w:divBdr>
            <w:top w:val="none" w:sz="0" w:space="0" w:color="auto"/>
            <w:left w:val="none" w:sz="0" w:space="0" w:color="auto"/>
            <w:bottom w:val="none" w:sz="0" w:space="0" w:color="auto"/>
            <w:right w:val="none" w:sz="0" w:space="0" w:color="auto"/>
          </w:divBdr>
        </w:div>
      </w:divsChild>
    </w:div>
    <w:div w:id="258219095">
      <w:bodyDiv w:val="1"/>
      <w:marLeft w:val="0"/>
      <w:marRight w:val="0"/>
      <w:marTop w:val="0"/>
      <w:marBottom w:val="0"/>
      <w:divBdr>
        <w:top w:val="none" w:sz="0" w:space="0" w:color="auto"/>
        <w:left w:val="none" w:sz="0" w:space="0" w:color="auto"/>
        <w:bottom w:val="none" w:sz="0" w:space="0" w:color="auto"/>
        <w:right w:val="none" w:sz="0" w:space="0" w:color="auto"/>
      </w:divBdr>
      <w:divsChild>
        <w:div w:id="631440798">
          <w:marLeft w:val="0"/>
          <w:marRight w:val="0"/>
          <w:marTop w:val="0"/>
          <w:marBottom w:val="0"/>
          <w:divBdr>
            <w:top w:val="none" w:sz="0" w:space="0" w:color="auto"/>
            <w:left w:val="none" w:sz="0" w:space="0" w:color="auto"/>
            <w:bottom w:val="none" w:sz="0" w:space="0" w:color="auto"/>
            <w:right w:val="none" w:sz="0" w:space="0" w:color="auto"/>
          </w:divBdr>
        </w:div>
      </w:divsChild>
    </w:div>
    <w:div w:id="307520851">
      <w:bodyDiv w:val="1"/>
      <w:marLeft w:val="0"/>
      <w:marRight w:val="0"/>
      <w:marTop w:val="0"/>
      <w:marBottom w:val="0"/>
      <w:divBdr>
        <w:top w:val="none" w:sz="0" w:space="0" w:color="auto"/>
        <w:left w:val="none" w:sz="0" w:space="0" w:color="auto"/>
        <w:bottom w:val="none" w:sz="0" w:space="0" w:color="auto"/>
        <w:right w:val="none" w:sz="0" w:space="0" w:color="auto"/>
      </w:divBdr>
      <w:divsChild>
        <w:div w:id="48115188">
          <w:marLeft w:val="0"/>
          <w:marRight w:val="0"/>
          <w:marTop w:val="0"/>
          <w:marBottom w:val="0"/>
          <w:divBdr>
            <w:top w:val="none" w:sz="0" w:space="0" w:color="auto"/>
            <w:left w:val="none" w:sz="0" w:space="0" w:color="auto"/>
            <w:bottom w:val="none" w:sz="0" w:space="0" w:color="auto"/>
            <w:right w:val="none" w:sz="0" w:space="0" w:color="auto"/>
          </w:divBdr>
          <w:divsChild>
            <w:div w:id="12258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8167">
      <w:bodyDiv w:val="1"/>
      <w:marLeft w:val="0"/>
      <w:marRight w:val="0"/>
      <w:marTop w:val="0"/>
      <w:marBottom w:val="0"/>
      <w:divBdr>
        <w:top w:val="none" w:sz="0" w:space="0" w:color="auto"/>
        <w:left w:val="none" w:sz="0" w:space="0" w:color="auto"/>
        <w:bottom w:val="none" w:sz="0" w:space="0" w:color="auto"/>
        <w:right w:val="none" w:sz="0" w:space="0" w:color="auto"/>
      </w:divBdr>
      <w:divsChild>
        <w:div w:id="1675063815">
          <w:marLeft w:val="0"/>
          <w:marRight w:val="0"/>
          <w:marTop w:val="0"/>
          <w:marBottom w:val="0"/>
          <w:divBdr>
            <w:top w:val="none" w:sz="0" w:space="0" w:color="auto"/>
            <w:left w:val="none" w:sz="0" w:space="0" w:color="auto"/>
            <w:bottom w:val="none" w:sz="0" w:space="0" w:color="auto"/>
            <w:right w:val="none" w:sz="0" w:space="0" w:color="auto"/>
          </w:divBdr>
          <w:divsChild>
            <w:div w:id="976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9378">
      <w:bodyDiv w:val="1"/>
      <w:marLeft w:val="0"/>
      <w:marRight w:val="0"/>
      <w:marTop w:val="0"/>
      <w:marBottom w:val="0"/>
      <w:divBdr>
        <w:top w:val="none" w:sz="0" w:space="0" w:color="auto"/>
        <w:left w:val="none" w:sz="0" w:space="0" w:color="auto"/>
        <w:bottom w:val="none" w:sz="0" w:space="0" w:color="auto"/>
        <w:right w:val="none" w:sz="0" w:space="0" w:color="auto"/>
      </w:divBdr>
      <w:divsChild>
        <w:div w:id="1962608441">
          <w:marLeft w:val="0"/>
          <w:marRight w:val="0"/>
          <w:marTop w:val="0"/>
          <w:marBottom w:val="0"/>
          <w:divBdr>
            <w:top w:val="none" w:sz="0" w:space="0" w:color="auto"/>
            <w:left w:val="none" w:sz="0" w:space="0" w:color="auto"/>
            <w:bottom w:val="none" w:sz="0" w:space="0" w:color="auto"/>
            <w:right w:val="none" w:sz="0" w:space="0" w:color="auto"/>
          </w:divBdr>
        </w:div>
      </w:divsChild>
    </w:div>
    <w:div w:id="491797299">
      <w:bodyDiv w:val="1"/>
      <w:marLeft w:val="0"/>
      <w:marRight w:val="0"/>
      <w:marTop w:val="0"/>
      <w:marBottom w:val="0"/>
      <w:divBdr>
        <w:top w:val="none" w:sz="0" w:space="0" w:color="auto"/>
        <w:left w:val="none" w:sz="0" w:space="0" w:color="auto"/>
        <w:bottom w:val="none" w:sz="0" w:space="0" w:color="auto"/>
        <w:right w:val="none" w:sz="0" w:space="0" w:color="auto"/>
      </w:divBdr>
      <w:divsChild>
        <w:div w:id="1410075926">
          <w:marLeft w:val="0"/>
          <w:marRight w:val="0"/>
          <w:marTop w:val="0"/>
          <w:marBottom w:val="0"/>
          <w:divBdr>
            <w:top w:val="none" w:sz="0" w:space="0" w:color="auto"/>
            <w:left w:val="none" w:sz="0" w:space="0" w:color="auto"/>
            <w:bottom w:val="none" w:sz="0" w:space="0" w:color="auto"/>
            <w:right w:val="none" w:sz="0" w:space="0" w:color="auto"/>
          </w:divBdr>
        </w:div>
      </w:divsChild>
    </w:div>
    <w:div w:id="561988003">
      <w:bodyDiv w:val="1"/>
      <w:marLeft w:val="0"/>
      <w:marRight w:val="0"/>
      <w:marTop w:val="0"/>
      <w:marBottom w:val="0"/>
      <w:divBdr>
        <w:top w:val="none" w:sz="0" w:space="0" w:color="auto"/>
        <w:left w:val="none" w:sz="0" w:space="0" w:color="auto"/>
        <w:bottom w:val="none" w:sz="0" w:space="0" w:color="auto"/>
        <w:right w:val="none" w:sz="0" w:space="0" w:color="auto"/>
      </w:divBdr>
      <w:divsChild>
        <w:div w:id="854730999">
          <w:marLeft w:val="0"/>
          <w:marRight w:val="0"/>
          <w:marTop w:val="0"/>
          <w:marBottom w:val="0"/>
          <w:divBdr>
            <w:top w:val="none" w:sz="0" w:space="0" w:color="auto"/>
            <w:left w:val="none" w:sz="0" w:space="0" w:color="auto"/>
            <w:bottom w:val="none" w:sz="0" w:space="0" w:color="auto"/>
            <w:right w:val="none" w:sz="0" w:space="0" w:color="auto"/>
          </w:divBdr>
          <w:divsChild>
            <w:div w:id="8464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2040">
      <w:bodyDiv w:val="1"/>
      <w:marLeft w:val="0"/>
      <w:marRight w:val="0"/>
      <w:marTop w:val="0"/>
      <w:marBottom w:val="0"/>
      <w:divBdr>
        <w:top w:val="none" w:sz="0" w:space="0" w:color="auto"/>
        <w:left w:val="none" w:sz="0" w:space="0" w:color="auto"/>
        <w:bottom w:val="none" w:sz="0" w:space="0" w:color="auto"/>
        <w:right w:val="none" w:sz="0" w:space="0" w:color="auto"/>
      </w:divBdr>
      <w:divsChild>
        <w:div w:id="104464842">
          <w:marLeft w:val="0"/>
          <w:marRight w:val="0"/>
          <w:marTop w:val="0"/>
          <w:marBottom w:val="0"/>
          <w:divBdr>
            <w:top w:val="none" w:sz="0" w:space="0" w:color="auto"/>
            <w:left w:val="none" w:sz="0" w:space="0" w:color="auto"/>
            <w:bottom w:val="none" w:sz="0" w:space="0" w:color="auto"/>
            <w:right w:val="none" w:sz="0" w:space="0" w:color="auto"/>
          </w:divBdr>
        </w:div>
      </w:divsChild>
    </w:div>
    <w:div w:id="654841039">
      <w:bodyDiv w:val="1"/>
      <w:marLeft w:val="0"/>
      <w:marRight w:val="0"/>
      <w:marTop w:val="0"/>
      <w:marBottom w:val="0"/>
      <w:divBdr>
        <w:top w:val="none" w:sz="0" w:space="0" w:color="auto"/>
        <w:left w:val="none" w:sz="0" w:space="0" w:color="auto"/>
        <w:bottom w:val="none" w:sz="0" w:space="0" w:color="auto"/>
        <w:right w:val="none" w:sz="0" w:space="0" w:color="auto"/>
      </w:divBdr>
      <w:divsChild>
        <w:div w:id="1144807842">
          <w:marLeft w:val="0"/>
          <w:marRight w:val="0"/>
          <w:marTop w:val="0"/>
          <w:marBottom w:val="0"/>
          <w:divBdr>
            <w:top w:val="none" w:sz="0" w:space="0" w:color="auto"/>
            <w:left w:val="none" w:sz="0" w:space="0" w:color="auto"/>
            <w:bottom w:val="none" w:sz="0" w:space="0" w:color="auto"/>
            <w:right w:val="none" w:sz="0" w:space="0" w:color="auto"/>
          </w:divBdr>
          <w:divsChild>
            <w:div w:id="377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4461">
      <w:bodyDiv w:val="1"/>
      <w:marLeft w:val="0"/>
      <w:marRight w:val="0"/>
      <w:marTop w:val="0"/>
      <w:marBottom w:val="0"/>
      <w:divBdr>
        <w:top w:val="none" w:sz="0" w:space="0" w:color="auto"/>
        <w:left w:val="none" w:sz="0" w:space="0" w:color="auto"/>
        <w:bottom w:val="none" w:sz="0" w:space="0" w:color="auto"/>
        <w:right w:val="none" w:sz="0" w:space="0" w:color="auto"/>
      </w:divBdr>
      <w:divsChild>
        <w:div w:id="437914032">
          <w:marLeft w:val="0"/>
          <w:marRight w:val="0"/>
          <w:marTop w:val="0"/>
          <w:marBottom w:val="0"/>
          <w:divBdr>
            <w:top w:val="none" w:sz="0" w:space="0" w:color="auto"/>
            <w:left w:val="none" w:sz="0" w:space="0" w:color="auto"/>
            <w:bottom w:val="none" w:sz="0" w:space="0" w:color="auto"/>
            <w:right w:val="none" w:sz="0" w:space="0" w:color="auto"/>
          </w:divBdr>
        </w:div>
      </w:divsChild>
    </w:div>
    <w:div w:id="674574002">
      <w:bodyDiv w:val="1"/>
      <w:marLeft w:val="0"/>
      <w:marRight w:val="0"/>
      <w:marTop w:val="0"/>
      <w:marBottom w:val="0"/>
      <w:divBdr>
        <w:top w:val="none" w:sz="0" w:space="0" w:color="auto"/>
        <w:left w:val="none" w:sz="0" w:space="0" w:color="auto"/>
        <w:bottom w:val="none" w:sz="0" w:space="0" w:color="auto"/>
        <w:right w:val="none" w:sz="0" w:space="0" w:color="auto"/>
      </w:divBdr>
      <w:divsChild>
        <w:div w:id="99767486">
          <w:marLeft w:val="0"/>
          <w:marRight w:val="0"/>
          <w:marTop w:val="0"/>
          <w:marBottom w:val="0"/>
          <w:divBdr>
            <w:top w:val="none" w:sz="0" w:space="0" w:color="auto"/>
            <w:left w:val="none" w:sz="0" w:space="0" w:color="auto"/>
            <w:bottom w:val="none" w:sz="0" w:space="0" w:color="auto"/>
            <w:right w:val="none" w:sz="0" w:space="0" w:color="auto"/>
          </w:divBdr>
          <w:divsChild>
            <w:div w:id="1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9146">
      <w:bodyDiv w:val="1"/>
      <w:marLeft w:val="0"/>
      <w:marRight w:val="0"/>
      <w:marTop w:val="0"/>
      <w:marBottom w:val="0"/>
      <w:divBdr>
        <w:top w:val="none" w:sz="0" w:space="0" w:color="auto"/>
        <w:left w:val="none" w:sz="0" w:space="0" w:color="auto"/>
        <w:bottom w:val="none" w:sz="0" w:space="0" w:color="auto"/>
        <w:right w:val="none" w:sz="0" w:space="0" w:color="auto"/>
      </w:divBdr>
    </w:div>
    <w:div w:id="742022414">
      <w:bodyDiv w:val="1"/>
      <w:marLeft w:val="0"/>
      <w:marRight w:val="0"/>
      <w:marTop w:val="0"/>
      <w:marBottom w:val="0"/>
      <w:divBdr>
        <w:top w:val="none" w:sz="0" w:space="0" w:color="auto"/>
        <w:left w:val="none" w:sz="0" w:space="0" w:color="auto"/>
        <w:bottom w:val="none" w:sz="0" w:space="0" w:color="auto"/>
        <w:right w:val="none" w:sz="0" w:space="0" w:color="auto"/>
      </w:divBdr>
      <w:divsChild>
        <w:div w:id="629211637">
          <w:marLeft w:val="0"/>
          <w:marRight w:val="0"/>
          <w:marTop w:val="0"/>
          <w:marBottom w:val="0"/>
          <w:divBdr>
            <w:top w:val="none" w:sz="0" w:space="0" w:color="auto"/>
            <w:left w:val="none" w:sz="0" w:space="0" w:color="auto"/>
            <w:bottom w:val="none" w:sz="0" w:space="0" w:color="auto"/>
            <w:right w:val="none" w:sz="0" w:space="0" w:color="auto"/>
          </w:divBdr>
          <w:divsChild>
            <w:div w:id="58945521">
              <w:marLeft w:val="0"/>
              <w:marRight w:val="0"/>
              <w:marTop w:val="0"/>
              <w:marBottom w:val="0"/>
              <w:divBdr>
                <w:top w:val="none" w:sz="0" w:space="0" w:color="auto"/>
                <w:left w:val="none" w:sz="0" w:space="0" w:color="auto"/>
                <w:bottom w:val="none" w:sz="0" w:space="0" w:color="auto"/>
                <w:right w:val="none" w:sz="0" w:space="0" w:color="auto"/>
              </w:divBdr>
            </w:div>
            <w:div w:id="224265455">
              <w:marLeft w:val="0"/>
              <w:marRight w:val="0"/>
              <w:marTop w:val="0"/>
              <w:marBottom w:val="0"/>
              <w:divBdr>
                <w:top w:val="none" w:sz="0" w:space="0" w:color="auto"/>
                <w:left w:val="none" w:sz="0" w:space="0" w:color="auto"/>
                <w:bottom w:val="none" w:sz="0" w:space="0" w:color="auto"/>
                <w:right w:val="none" w:sz="0" w:space="0" w:color="auto"/>
              </w:divBdr>
            </w:div>
            <w:div w:id="232784283">
              <w:marLeft w:val="0"/>
              <w:marRight w:val="0"/>
              <w:marTop w:val="0"/>
              <w:marBottom w:val="0"/>
              <w:divBdr>
                <w:top w:val="none" w:sz="0" w:space="0" w:color="auto"/>
                <w:left w:val="none" w:sz="0" w:space="0" w:color="auto"/>
                <w:bottom w:val="none" w:sz="0" w:space="0" w:color="auto"/>
                <w:right w:val="none" w:sz="0" w:space="0" w:color="auto"/>
              </w:divBdr>
            </w:div>
            <w:div w:id="380179951">
              <w:marLeft w:val="0"/>
              <w:marRight w:val="0"/>
              <w:marTop w:val="0"/>
              <w:marBottom w:val="0"/>
              <w:divBdr>
                <w:top w:val="none" w:sz="0" w:space="0" w:color="auto"/>
                <w:left w:val="none" w:sz="0" w:space="0" w:color="auto"/>
                <w:bottom w:val="none" w:sz="0" w:space="0" w:color="auto"/>
                <w:right w:val="none" w:sz="0" w:space="0" w:color="auto"/>
              </w:divBdr>
            </w:div>
            <w:div w:id="1245457770">
              <w:marLeft w:val="0"/>
              <w:marRight w:val="0"/>
              <w:marTop w:val="0"/>
              <w:marBottom w:val="0"/>
              <w:divBdr>
                <w:top w:val="none" w:sz="0" w:space="0" w:color="auto"/>
                <w:left w:val="none" w:sz="0" w:space="0" w:color="auto"/>
                <w:bottom w:val="none" w:sz="0" w:space="0" w:color="auto"/>
                <w:right w:val="none" w:sz="0" w:space="0" w:color="auto"/>
              </w:divBdr>
            </w:div>
            <w:div w:id="1583180519">
              <w:marLeft w:val="0"/>
              <w:marRight w:val="0"/>
              <w:marTop w:val="0"/>
              <w:marBottom w:val="0"/>
              <w:divBdr>
                <w:top w:val="none" w:sz="0" w:space="0" w:color="auto"/>
                <w:left w:val="none" w:sz="0" w:space="0" w:color="auto"/>
                <w:bottom w:val="none" w:sz="0" w:space="0" w:color="auto"/>
                <w:right w:val="none" w:sz="0" w:space="0" w:color="auto"/>
              </w:divBdr>
            </w:div>
            <w:div w:id="16283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298">
      <w:bodyDiv w:val="1"/>
      <w:marLeft w:val="0"/>
      <w:marRight w:val="0"/>
      <w:marTop w:val="0"/>
      <w:marBottom w:val="0"/>
      <w:divBdr>
        <w:top w:val="none" w:sz="0" w:space="0" w:color="auto"/>
        <w:left w:val="none" w:sz="0" w:space="0" w:color="auto"/>
        <w:bottom w:val="none" w:sz="0" w:space="0" w:color="auto"/>
        <w:right w:val="none" w:sz="0" w:space="0" w:color="auto"/>
      </w:divBdr>
      <w:divsChild>
        <w:div w:id="554394872">
          <w:marLeft w:val="0"/>
          <w:marRight w:val="0"/>
          <w:marTop w:val="0"/>
          <w:marBottom w:val="0"/>
          <w:divBdr>
            <w:top w:val="none" w:sz="0" w:space="0" w:color="auto"/>
            <w:left w:val="none" w:sz="0" w:space="0" w:color="auto"/>
            <w:bottom w:val="none" w:sz="0" w:space="0" w:color="auto"/>
            <w:right w:val="none" w:sz="0" w:space="0" w:color="auto"/>
          </w:divBdr>
        </w:div>
      </w:divsChild>
    </w:div>
    <w:div w:id="933245839">
      <w:bodyDiv w:val="1"/>
      <w:marLeft w:val="0"/>
      <w:marRight w:val="0"/>
      <w:marTop w:val="0"/>
      <w:marBottom w:val="0"/>
      <w:divBdr>
        <w:top w:val="none" w:sz="0" w:space="0" w:color="auto"/>
        <w:left w:val="none" w:sz="0" w:space="0" w:color="auto"/>
        <w:bottom w:val="none" w:sz="0" w:space="0" w:color="auto"/>
        <w:right w:val="none" w:sz="0" w:space="0" w:color="auto"/>
      </w:divBdr>
      <w:divsChild>
        <w:div w:id="1632663125">
          <w:marLeft w:val="0"/>
          <w:marRight w:val="0"/>
          <w:marTop w:val="0"/>
          <w:marBottom w:val="0"/>
          <w:divBdr>
            <w:top w:val="none" w:sz="0" w:space="0" w:color="auto"/>
            <w:left w:val="none" w:sz="0" w:space="0" w:color="auto"/>
            <w:bottom w:val="none" w:sz="0" w:space="0" w:color="auto"/>
            <w:right w:val="none" w:sz="0" w:space="0" w:color="auto"/>
          </w:divBdr>
        </w:div>
      </w:divsChild>
    </w:div>
    <w:div w:id="953052082">
      <w:bodyDiv w:val="1"/>
      <w:marLeft w:val="0"/>
      <w:marRight w:val="0"/>
      <w:marTop w:val="0"/>
      <w:marBottom w:val="0"/>
      <w:divBdr>
        <w:top w:val="none" w:sz="0" w:space="0" w:color="auto"/>
        <w:left w:val="none" w:sz="0" w:space="0" w:color="auto"/>
        <w:bottom w:val="none" w:sz="0" w:space="0" w:color="auto"/>
        <w:right w:val="none" w:sz="0" w:space="0" w:color="auto"/>
      </w:divBdr>
      <w:divsChild>
        <w:div w:id="1230457586">
          <w:marLeft w:val="0"/>
          <w:marRight w:val="0"/>
          <w:marTop w:val="0"/>
          <w:marBottom w:val="0"/>
          <w:divBdr>
            <w:top w:val="none" w:sz="0" w:space="0" w:color="auto"/>
            <w:left w:val="none" w:sz="0" w:space="0" w:color="auto"/>
            <w:bottom w:val="none" w:sz="0" w:space="0" w:color="auto"/>
            <w:right w:val="none" w:sz="0" w:space="0" w:color="auto"/>
          </w:divBdr>
        </w:div>
      </w:divsChild>
    </w:div>
    <w:div w:id="990905431">
      <w:bodyDiv w:val="1"/>
      <w:marLeft w:val="0"/>
      <w:marRight w:val="0"/>
      <w:marTop w:val="0"/>
      <w:marBottom w:val="0"/>
      <w:divBdr>
        <w:top w:val="none" w:sz="0" w:space="0" w:color="auto"/>
        <w:left w:val="none" w:sz="0" w:space="0" w:color="auto"/>
        <w:bottom w:val="none" w:sz="0" w:space="0" w:color="auto"/>
        <w:right w:val="none" w:sz="0" w:space="0" w:color="auto"/>
      </w:divBdr>
      <w:divsChild>
        <w:div w:id="460881627">
          <w:marLeft w:val="0"/>
          <w:marRight w:val="0"/>
          <w:marTop w:val="0"/>
          <w:marBottom w:val="0"/>
          <w:divBdr>
            <w:top w:val="none" w:sz="0" w:space="0" w:color="auto"/>
            <w:left w:val="none" w:sz="0" w:space="0" w:color="auto"/>
            <w:bottom w:val="none" w:sz="0" w:space="0" w:color="auto"/>
            <w:right w:val="none" w:sz="0" w:space="0" w:color="auto"/>
          </w:divBdr>
        </w:div>
      </w:divsChild>
    </w:div>
    <w:div w:id="1032993510">
      <w:bodyDiv w:val="1"/>
      <w:marLeft w:val="0"/>
      <w:marRight w:val="0"/>
      <w:marTop w:val="0"/>
      <w:marBottom w:val="0"/>
      <w:divBdr>
        <w:top w:val="none" w:sz="0" w:space="0" w:color="auto"/>
        <w:left w:val="none" w:sz="0" w:space="0" w:color="auto"/>
        <w:bottom w:val="none" w:sz="0" w:space="0" w:color="auto"/>
        <w:right w:val="none" w:sz="0" w:space="0" w:color="auto"/>
      </w:divBdr>
    </w:div>
    <w:div w:id="1097365464">
      <w:bodyDiv w:val="1"/>
      <w:marLeft w:val="0"/>
      <w:marRight w:val="0"/>
      <w:marTop w:val="0"/>
      <w:marBottom w:val="0"/>
      <w:divBdr>
        <w:top w:val="none" w:sz="0" w:space="0" w:color="auto"/>
        <w:left w:val="none" w:sz="0" w:space="0" w:color="auto"/>
        <w:bottom w:val="none" w:sz="0" w:space="0" w:color="auto"/>
        <w:right w:val="none" w:sz="0" w:space="0" w:color="auto"/>
      </w:divBdr>
      <w:divsChild>
        <w:div w:id="1722366131">
          <w:marLeft w:val="0"/>
          <w:marRight w:val="0"/>
          <w:marTop w:val="0"/>
          <w:marBottom w:val="0"/>
          <w:divBdr>
            <w:top w:val="none" w:sz="0" w:space="0" w:color="auto"/>
            <w:left w:val="none" w:sz="0" w:space="0" w:color="auto"/>
            <w:bottom w:val="none" w:sz="0" w:space="0" w:color="auto"/>
            <w:right w:val="none" w:sz="0" w:space="0" w:color="auto"/>
          </w:divBdr>
          <w:divsChild>
            <w:div w:id="915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82348">
      <w:bodyDiv w:val="1"/>
      <w:marLeft w:val="0"/>
      <w:marRight w:val="0"/>
      <w:marTop w:val="0"/>
      <w:marBottom w:val="0"/>
      <w:divBdr>
        <w:top w:val="none" w:sz="0" w:space="0" w:color="auto"/>
        <w:left w:val="none" w:sz="0" w:space="0" w:color="auto"/>
        <w:bottom w:val="none" w:sz="0" w:space="0" w:color="auto"/>
        <w:right w:val="none" w:sz="0" w:space="0" w:color="auto"/>
      </w:divBdr>
      <w:divsChild>
        <w:div w:id="1643340912">
          <w:marLeft w:val="0"/>
          <w:marRight w:val="0"/>
          <w:marTop w:val="0"/>
          <w:marBottom w:val="0"/>
          <w:divBdr>
            <w:top w:val="none" w:sz="0" w:space="0" w:color="auto"/>
            <w:left w:val="none" w:sz="0" w:space="0" w:color="auto"/>
            <w:bottom w:val="none" w:sz="0" w:space="0" w:color="auto"/>
            <w:right w:val="none" w:sz="0" w:space="0" w:color="auto"/>
          </w:divBdr>
        </w:div>
      </w:divsChild>
    </w:div>
    <w:div w:id="1142425499">
      <w:bodyDiv w:val="1"/>
      <w:marLeft w:val="0"/>
      <w:marRight w:val="0"/>
      <w:marTop w:val="0"/>
      <w:marBottom w:val="0"/>
      <w:divBdr>
        <w:top w:val="none" w:sz="0" w:space="0" w:color="auto"/>
        <w:left w:val="none" w:sz="0" w:space="0" w:color="auto"/>
        <w:bottom w:val="none" w:sz="0" w:space="0" w:color="auto"/>
        <w:right w:val="none" w:sz="0" w:space="0" w:color="auto"/>
      </w:divBdr>
      <w:divsChild>
        <w:div w:id="145050831">
          <w:marLeft w:val="0"/>
          <w:marRight w:val="0"/>
          <w:marTop w:val="0"/>
          <w:marBottom w:val="0"/>
          <w:divBdr>
            <w:top w:val="none" w:sz="0" w:space="0" w:color="auto"/>
            <w:left w:val="none" w:sz="0" w:space="0" w:color="auto"/>
            <w:bottom w:val="none" w:sz="0" w:space="0" w:color="auto"/>
            <w:right w:val="none" w:sz="0" w:space="0" w:color="auto"/>
          </w:divBdr>
          <w:divsChild>
            <w:div w:id="1742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9250">
      <w:bodyDiv w:val="1"/>
      <w:marLeft w:val="0"/>
      <w:marRight w:val="0"/>
      <w:marTop w:val="0"/>
      <w:marBottom w:val="0"/>
      <w:divBdr>
        <w:top w:val="none" w:sz="0" w:space="0" w:color="auto"/>
        <w:left w:val="none" w:sz="0" w:space="0" w:color="auto"/>
        <w:bottom w:val="none" w:sz="0" w:space="0" w:color="auto"/>
        <w:right w:val="none" w:sz="0" w:space="0" w:color="auto"/>
      </w:divBdr>
    </w:div>
    <w:div w:id="1279139543">
      <w:bodyDiv w:val="1"/>
      <w:marLeft w:val="0"/>
      <w:marRight w:val="0"/>
      <w:marTop w:val="0"/>
      <w:marBottom w:val="0"/>
      <w:divBdr>
        <w:top w:val="none" w:sz="0" w:space="0" w:color="auto"/>
        <w:left w:val="none" w:sz="0" w:space="0" w:color="auto"/>
        <w:bottom w:val="none" w:sz="0" w:space="0" w:color="auto"/>
        <w:right w:val="none" w:sz="0" w:space="0" w:color="auto"/>
      </w:divBdr>
      <w:divsChild>
        <w:div w:id="826896110">
          <w:marLeft w:val="0"/>
          <w:marRight w:val="0"/>
          <w:marTop w:val="0"/>
          <w:marBottom w:val="0"/>
          <w:divBdr>
            <w:top w:val="none" w:sz="0" w:space="0" w:color="auto"/>
            <w:left w:val="none" w:sz="0" w:space="0" w:color="auto"/>
            <w:bottom w:val="none" w:sz="0" w:space="0" w:color="auto"/>
            <w:right w:val="none" w:sz="0" w:space="0" w:color="auto"/>
          </w:divBdr>
        </w:div>
      </w:divsChild>
    </w:div>
    <w:div w:id="1298297645">
      <w:bodyDiv w:val="1"/>
      <w:marLeft w:val="0"/>
      <w:marRight w:val="0"/>
      <w:marTop w:val="0"/>
      <w:marBottom w:val="0"/>
      <w:divBdr>
        <w:top w:val="none" w:sz="0" w:space="0" w:color="auto"/>
        <w:left w:val="none" w:sz="0" w:space="0" w:color="auto"/>
        <w:bottom w:val="none" w:sz="0" w:space="0" w:color="auto"/>
        <w:right w:val="none" w:sz="0" w:space="0" w:color="auto"/>
      </w:divBdr>
      <w:divsChild>
        <w:div w:id="817573743">
          <w:marLeft w:val="0"/>
          <w:marRight w:val="0"/>
          <w:marTop w:val="0"/>
          <w:marBottom w:val="0"/>
          <w:divBdr>
            <w:top w:val="none" w:sz="0" w:space="0" w:color="auto"/>
            <w:left w:val="none" w:sz="0" w:space="0" w:color="auto"/>
            <w:bottom w:val="none" w:sz="0" w:space="0" w:color="auto"/>
            <w:right w:val="none" w:sz="0" w:space="0" w:color="auto"/>
          </w:divBdr>
        </w:div>
      </w:divsChild>
    </w:div>
    <w:div w:id="1322394759">
      <w:bodyDiv w:val="1"/>
      <w:marLeft w:val="0"/>
      <w:marRight w:val="0"/>
      <w:marTop w:val="0"/>
      <w:marBottom w:val="0"/>
      <w:divBdr>
        <w:top w:val="none" w:sz="0" w:space="0" w:color="auto"/>
        <w:left w:val="none" w:sz="0" w:space="0" w:color="auto"/>
        <w:bottom w:val="none" w:sz="0" w:space="0" w:color="auto"/>
        <w:right w:val="none" w:sz="0" w:space="0" w:color="auto"/>
      </w:divBdr>
      <w:divsChild>
        <w:div w:id="1440830555">
          <w:marLeft w:val="0"/>
          <w:marRight w:val="0"/>
          <w:marTop w:val="0"/>
          <w:marBottom w:val="0"/>
          <w:divBdr>
            <w:top w:val="none" w:sz="0" w:space="0" w:color="auto"/>
            <w:left w:val="none" w:sz="0" w:space="0" w:color="auto"/>
            <w:bottom w:val="none" w:sz="0" w:space="0" w:color="auto"/>
            <w:right w:val="none" w:sz="0" w:space="0" w:color="auto"/>
          </w:divBdr>
        </w:div>
      </w:divsChild>
    </w:div>
    <w:div w:id="1325934843">
      <w:bodyDiv w:val="1"/>
      <w:marLeft w:val="0"/>
      <w:marRight w:val="0"/>
      <w:marTop w:val="0"/>
      <w:marBottom w:val="0"/>
      <w:divBdr>
        <w:top w:val="none" w:sz="0" w:space="0" w:color="auto"/>
        <w:left w:val="none" w:sz="0" w:space="0" w:color="auto"/>
        <w:bottom w:val="none" w:sz="0" w:space="0" w:color="auto"/>
        <w:right w:val="none" w:sz="0" w:space="0" w:color="auto"/>
      </w:divBdr>
      <w:divsChild>
        <w:div w:id="446582481">
          <w:marLeft w:val="0"/>
          <w:marRight w:val="0"/>
          <w:marTop w:val="0"/>
          <w:marBottom w:val="0"/>
          <w:divBdr>
            <w:top w:val="none" w:sz="0" w:space="0" w:color="auto"/>
            <w:left w:val="none" w:sz="0" w:space="0" w:color="auto"/>
            <w:bottom w:val="none" w:sz="0" w:space="0" w:color="auto"/>
            <w:right w:val="none" w:sz="0" w:space="0" w:color="auto"/>
          </w:divBdr>
          <w:divsChild>
            <w:div w:id="618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4479">
      <w:bodyDiv w:val="1"/>
      <w:marLeft w:val="0"/>
      <w:marRight w:val="0"/>
      <w:marTop w:val="0"/>
      <w:marBottom w:val="0"/>
      <w:divBdr>
        <w:top w:val="none" w:sz="0" w:space="0" w:color="auto"/>
        <w:left w:val="none" w:sz="0" w:space="0" w:color="auto"/>
        <w:bottom w:val="none" w:sz="0" w:space="0" w:color="auto"/>
        <w:right w:val="none" w:sz="0" w:space="0" w:color="auto"/>
      </w:divBdr>
      <w:divsChild>
        <w:div w:id="1965260534">
          <w:marLeft w:val="0"/>
          <w:marRight w:val="0"/>
          <w:marTop w:val="0"/>
          <w:marBottom w:val="0"/>
          <w:divBdr>
            <w:top w:val="none" w:sz="0" w:space="0" w:color="auto"/>
            <w:left w:val="none" w:sz="0" w:space="0" w:color="auto"/>
            <w:bottom w:val="none" w:sz="0" w:space="0" w:color="auto"/>
            <w:right w:val="none" w:sz="0" w:space="0" w:color="auto"/>
          </w:divBdr>
        </w:div>
      </w:divsChild>
    </w:div>
    <w:div w:id="1373773539">
      <w:bodyDiv w:val="1"/>
      <w:marLeft w:val="0"/>
      <w:marRight w:val="0"/>
      <w:marTop w:val="0"/>
      <w:marBottom w:val="0"/>
      <w:divBdr>
        <w:top w:val="none" w:sz="0" w:space="0" w:color="auto"/>
        <w:left w:val="none" w:sz="0" w:space="0" w:color="auto"/>
        <w:bottom w:val="none" w:sz="0" w:space="0" w:color="auto"/>
        <w:right w:val="none" w:sz="0" w:space="0" w:color="auto"/>
      </w:divBdr>
      <w:divsChild>
        <w:div w:id="767964940">
          <w:marLeft w:val="0"/>
          <w:marRight w:val="0"/>
          <w:marTop w:val="0"/>
          <w:marBottom w:val="0"/>
          <w:divBdr>
            <w:top w:val="none" w:sz="0" w:space="0" w:color="auto"/>
            <w:left w:val="none" w:sz="0" w:space="0" w:color="auto"/>
            <w:bottom w:val="none" w:sz="0" w:space="0" w:color="auto"/>
            <w:right w:val="none" w:sz="0" w:space="0" w:color="auto"/>
          </w:divBdr>
        </w:div>
      </w:divsChild>
    </w:div>
    <w:div w:id="1394037813">
      <w:bodyDiv w:val="1"/>
      <w:marLeft w:val="0"/>
      <w:marRight w:val="0"/>
      <w:marTop w:val="0"/>
      <w:marBottom w:val="0"/>
      <w:divBdr>
        <w:top w:val="none" w:sz="0" w:space="0" w:color="auto"/>
        <w:left w:val="none" w:sz="0" w:space="0" w:color="auto"/>
        <w:bottom w:val="none" w:sz="0" w:space="0" w:color="auto"/>
        <w:right w:val="none" w:sz="0" w:space="0" w:color="auto"/>
      </w:divBdr>
      <w:divsChild>
        <w:div w:id="915242101">
          <w:marLeft w:val="0"/>
          <w:marRight w:val="0"/>
          <w:marTop w:val="0"/>
          <w:marBottom w:val="0"/>
          <w:divBdr>
            <w:top w:val="none" w:sz="0" w:space="0" w:color="auto"/>
            <w:left w:val="none" w:sz="0" w:space="0" w:color="auto"/>
            <w:bottom w:val="none" w:sz="0" w:space="0" w:color="auto"/>
            <w:right w:val="none" w:sz="0" w:space="0" w:color="auto"/>
          </w:divBdr>
          <w:divsChild>
            <w:div w:id="95755165">
              <w:marLeft w:val="0"/>
              <w:marRight w:val="0"/>
              <w:marTop w:val="0"/>
              <w:marBottom w:val="0"/>
              <w:divBdr>
                <w:top w:val="none" w:sz="0" w:space="0" w:color="auto"/>
                <w:left w:val="none" w:sz="0" w:space="0" w:color="auto"/>
                <w:bottom w:val="none" w:sz="0" w:space="0" w:color="auto"/>
                <w:right w:val="none" w:sz="0" w:space="0" w:color="auto"/>
              </w:divBdr>
            </w:div>
            <w:div w:id="222067545">
              <w:marLeft w:val="0"/>
              <w:marRight w:val="0"/>
              <w:marTop w:val="0"/>
              <w:marBottom w:val="0"/>
              <w:divBdr>
                <w:top w:val="none" w:sz="0" w:space="0" w:color="auto"/>
                <w:left w:val="none" w:sz="0" w:space="0" w:color="auto"/>
                <w:bottom w:val="none" w:sz="0" w:space="0" w:color="auto"/>
                <w:right w:val="none" w:sz="0" w:space="0" w:color="auto"/>
              </w:divBdr>
            </w:div>
            <w:div w:id="855851623">
              <w:marLeft w:val="0"/>
              <w:marRight w:val="0"/>
              <w:marTop w:val="0"/>
              <w:marBottom w:val="0"/>
              <w:divBdr>
                <w:top w:val="none" w:sz="0" w:space="0" w:color="auto"/>
                <w:left w:val="none" w:sz="0" w:space="0" w:color="auto"/>
                <w:bottom w:val="none" w:sz="0" w:space="0" w:color="auto"/>
                <w:right w:val="none" w:sz="0" w:space="0" w:color="auto"/>
              </w:divBdr>
            </w:div>
            <w:div w:id="1421369788">
              <w:marLeft w:val="0"/>
              <w:marRight w:val="0"/>
              <w:marTop w:val="0"/>
              <w:marBottom w:val="0"/>
              <w:divBdr>
                <w:top w:val="none" w:sz="0" w:space="0" w:color="auto"/>
                <w:left w:val="none" w:sz="0" w:space="0" w:color="auto"/>
                <w:bottom w:val="none" w:sz="0" w:space="0" w:color="auto"/>
                <w:right w:val="none" w:sz="0" w:space="0" w:color="auto"/>
              </w:divBdr>
            </w:div>
            <w:div w:id="1502085545">
              <w:marLeft w:val="0"/>
              <w:marRight w:val="0"/>
              <w:marTop w:val="0"/>
              <w:marBottom w:val="0"/>
              <w:divBdr>
                <w:top w:val="none" w:sz="0" w:space="0" w:color="auto"/>
                <w:left w:val="none" w:sz="0" w:space="0" w:color="auto"/>
                <w:bottom w:val="none" w:sz="0" w:space="0" w:color="auto"/>
                <w:right w:val="none" w:sz="0" w:space="0" w:color="auto"/>
              </w:divBdr>
            </w:div>
            <w:div w:id="1578859616">
              <w:marLeft w:val="0"/>
              <w:marRight w:val="0"/>
              <w:marTop w:val="0"/>
              <w:marBottom w:val="0"/>
              <w:divBdr>
                <w:top w:val="none" w:sz="0" w:space="0" w:color="auto"/>
                <w:left w:val="none" w:sz="0" w:space="0" w:color="auto"/>
                <w:bottom w:val="none" w:sz="0" w:space="0" w:color="auto"/>
                <w:right w:val="none" w:sz="0" w:space="0" w:color="auto"/>
              </w:divBdr>
            </w:div>
            <w:div w:id="19342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738">
      <w:bodyDiv w:val="1"/>
      <w:marLeft w:val="0"/>
      <w:marRight w:val="0"/>
      <w:marTop w:val="0"/>
      <w:marBottom w:val="0"/>
      <w:divBdr>
        <w:top w:val="none" w:sz="0" w:space="0" w:color="auto"/>
        <w:left w:val="none" w:sz="0" w:space="0" w:color="auto"/>
        <w:bottom w:val="none" w:sz="0" w:space="0" w:color="auto"/>
        <w:right w:val="none" w:sz="0" w:space="0" w:color="auto"/>
      </w:divBdr>
      <w:divsChild>
        <w:div w:id="1410620061">
          <w:marLeft w:val="0"/>
          <w:marRight w:val="0"/>
          <w:marTop w:val="0"/>
          <w:marBottom w:val="0"/>
          <w:divBdr>
            <w:top w:val="none" w:sz="0" w:space="0" w:color="auto"/>
            <w:left w:val="none" w:sz="0" w:space="0" w:color="auto"/>
            <w:bottom w:val="none" w:sz="0" w:space="0" w:color="auto"/>
            <w:right w:val="none" w:sz="0" w:space="0" w:color="auto"/>
          </w:divBdr>
        </w:div>
      </w:divsChild>
    </w:div>
    <w:div w:id="1557014249">
      <w:bodyDiv w:val="1"/>
      <w:marLeft w:val="0"/>
      <w:marRight w:val="0"/>
      <w:marTop w:val="0"/>
      <w:marBottom w:val="0"/>
      <w:divBdr>
        <w:top w:val="none" w:sz="0" w:space="0" w:color="auto"/>
        <w:left w:val="none" w:sz="0" w:space="0" w:color="auto"/>
        <w:bottom w:val="none" w:sz="0" w:space="0" w:color="auto"/>
        <w:right w:val="none" w:sz="0" w:space="0" w:color="auto"/>
      </w:divBdr>
      <w:divsChild>
        <w:div w:id="278491974">
          <w:marLeft w:val="0"/>
          <w:marRight w:val="0"/>
          <w:marTop w:val="0"/>
          <w:marBottom w:val="0"/>
          <w:divBdr>
            <w:top w:val="none" w:sz="0" w:space="0" w:color="auto"/>
            <w:left w:val="none" w:sz="0" w:space="0" w:color="auto"/>
            <w:bottom w:val="none" w:sz="0" w:space="0" w:color="auto"/>
            <w:right w:val="none" w:sz="0" w:space="0" w:color="auto"/>
          </w:divBdr>
        </w:div>
      </w:divsChild>
    </w:div>
    <w:div w:id="1587299326">
      <w:bodyDiv w:val="1"/>
      <w:marLeft w:val="0"/>
      <w:marRight w:val="0"/>
      <w:marTop w:val="0"/>
      <w:marBottom w:val="0"/>
      <w:divBdr>
        <w:top w:val="none" w:sz="0" w:space="0" w:color="auto"/>
        <w:left w:val="none" w:sz="0" w:space="0" w:color="auto"/>
        <w:bottom w:val="none" w:sz="0" w:space="0" w:color="auto"/>
        <w:right w:val="none" w:sz="0" w:space="0" w:color="auto"/>
      </w:divBdr>
      <w:divsChild>
        <w:div w:id="2118669140">
          <w:marLeft w:val="0"/>
          <w:marRight w:val="0"/>
          <w:marTop w:val="0"/>
          <w:marBottom w:val="0"/>
          <w:divBdr>
            <w:top w:val="none" w:sz="0" w:space="0" w:color="auto"/>
            <w:left w:val="none" w:sz="0" w:space="0" w:color="auto"/>
            <w:bottom w:val="none" w:sz="0" w:space="0" w:color="auto"/>
            <w:right w:val="none" w:sz="0" w:space="0" w:color="auto"/>
          </w:divBdr>
        </w:div>
      </w:divsChild>
    </w:div>
    <w:div w:id="1649898047">
      <w:bodyDiv w:val="1"/>
      <w:marLeft w:val="0"/>
      <w:marRight w:val="0"/>
      <w:marTop w:val="0"/>
      <w:marBottom w:val="0"/>
      <w:divBdr>
        <w:top w:val="none" w:sz="0" w:space="0" w:color="auto"/>
        <w:left w:val="none" w:sz="0" w:space="0" w:color="auto"/>
        <w:bottom w:val="none" w:sz="0" w:space="0" w:color="auto"/>
        <w:right w:val="none" w:sz="0" w:space="0" w:color="auto"/>
      </w:divBdr>
      <w:divsChild>
        <w:div w:id="782574740">
          <w:marLeft w:val="0"/>
          <w:marRight w:val="0"/>
          <w:marTop w:val="0"/>
          <w:marBottom w:val="0"/>
          <w:divBdr>
            <w:top w:val="none" w:sz="0" w:space="0" w:color="auto"/>
            <w:left w:val="none" w:sz="0" w:space="0" w:color="auto"/>
            <w:bottom w:val="none" w:sz="0" w:space="0" w:color="auto"/>
            <w:right w:val="none" w:sz="0" w:space="0" w:color="auto"/>
          </w:divBdr>
          <w:divsChild>
            <w:div w:id="74058634">
              <w:marLeft w:val="0"/>
              <w:marRight w:val="0"/>
              <w:marTop w:val="0"/>
              <w:marBottom w:val="0"/>
              <w:divBdr>
                <w:top w:val="none" w:sz="0" w:space="0" w:color="auto"/>
                <w:left w:val="none" w:sz="0" w:space="0" w:color="auto"/>
                <w:bottom w:val="none" w:sz="0" w:space="0" w:color="auto"/>
                <w:right w:val="none" w:sz="0" w:space="0" w:color="auto"/>
              </w:divBdr>
            </w:div>
            <w:div w:id="379591822">
              <w:marLeft w:val="0"/>
              <w:marRight w:val="0"/>
              <w:marTop w:val="0"/>
              <w:marBottom w:val="0"/>
              <w:divBdr>
                <w:top w:val="none" w:sz="0" w:space="0" w:color="auto"/>
                <w:left w:val="none" w:sz="0" w:space="0" w:color="auto"/>
                <w:bottom w:val="none" w:sz="0" w:space="0" w:color="auto"/>
                <w:right w:val="none" w:sz="0" w:space="0" w:color="auto"/>
              </w:divBdr>
            </w:div>
            <w:div w:id="554583159">
              <w:marLeft w:val="0"/>
              <w:marRight w:val="0"/>
              <w:marTop w:val="0"/>
              <w:marBottom w:val="0"/>
              <w:divBdr>
                <w:top w:val="none" w:sz="0" w:space="0" w:color="auto"/>
                <w:left w:val="none" w:sz="0" w:space="0" w:color="auto"/>
                <w:bottom w:val="none" w:sz="0" w:space="0" w:color="auto"/>
                <w:right w:val="none" w:sz="0" w:space="0" w:color="auto"/>
              </w:divBdr>
            </w:div>
            <w:div w:id="617956461">
              <w:marLeft w:val="0"/>
              <w:marRight w:val="0"/>
              <w:marTop w:val="0"/>
              <w:marBottom w:val="0"/>
              <w:divBdr>
                <w:top w:val="none" w:sz="0" w:space="0" w:color="auto"/>
                <w:left w:val="none" w:sz="0" w:space="0" w:color="auto"/>
                <w:bottom w:val="none" w:sz="0" w:space="0" w:color="auto"/>
                <w:right w:val="none" w:sz="0" w:space="0" w:color="auto"/>
              </w:divBdr>
            </w:div>
            <w:div w:id="691689473">
              <w:marLeft w:val="0"/>
              <w:marRight w:val="0"/>
              <w:marTop w:val="0"/>
              <w:marBottom w:val="0"/>
              <w:divBdr>
                <w:top w:val="none" w:sz="0" w:space="0" w:color="auto"/>
                <w:left w:val="none" w:sz="0" w:space="0" w:color="auto"/>
                <w:bottom w:val="none" w:sz="0" w:space="0" w:color="auto"/>
                <w:right w:val="none" w:sz="0" w:space="0" w:color="auto"/>
              </w:divBdr>
            </w:div>
            <w:div w:id="853347206">
              <w:marLeft w:val="0"/>
              <w:marRight w:val="0"/>
              <w:marTop w:val="0"/>
              <w:marBottom w:val="0"/>
              <w:divBdr>
                <w:top w:val="none" w:sz="0" w:space="0" w:color="auto"/>
                <w:left w:val="none" w:sz="0" w:space="0" w:color="auto"/>
                <w:bottom w:val="none" w:sz="0" w:space="0" w:color="auto"/>
                <w:right w:val="none" w:sz="0" w:space="0" w:color="auto"/>
              </w:divBdr>
            </w:div>
            <w:div w:id="1101797017">
              <w:marLeft w:val="0"/>
              <w:marRight w:val="0"/>
              <w:marTop w:val="0"/>
              <w:marBottom w:val="0"/>
              <w:divBdr>
                <w:top w:val="none" w:sz="0" w:space="0" w:color="auto"/>
                <w:left w:val="none" w:sz="0" w:space="0" w:color="auto"/>
                <w:bottom w:val="none" w:sz="0" w:space="0" w:color="auto"/>
                <w:right w:val="none" w:sz="0" w:space="0" w:color="auto"/>
              </w:divBdr>
            </w:div>
            <w:div w:id="1186945914">
              <w:marLeft w:val="0"/>
              <w:marRight w:val="0"/>
              <w:marTop w:val="0"/>
              <w:marBottom w:val="0"/>
              <w:divBdr>
                <w:top w:val="none" w:sz="0" w:space="0" w:color="auto"/>
                <w:left w:val="none" w:sz="0" w:space="0" w:color="auto"/>
                <w:bottom w:val="none" w:sz="0" w:space="0" w:color="auto"/>
                <w:right w:val="none" w:sz="0" w:space="0" w:color="auto"/>
              </w:divBdr>
            </w:div>
            <w:div w:id="1704402394">
              <w:marLeft w:val="0"/>
              <w:marRight w:val="0"/>
              <w:marTop w:val="0"/>
              <w:marBottom w:val="0"/>
              <w:divBdr>
                <w:top w:val="none" w:sz="0" w:space="0" w:color="auto"/>
                <w:left w:val="none" w:sz="0" w:space="0" w:color="auto"/>
                <w:bottom w:val="none" w:sz="0" w:space="0" w:color="auto"/>
                <w:right w:val="none" w:sz="0" w:space="0" w:color="auto"/>
              </w:divBdr>
            </w:div>
            <w:div w:id="1805276097">
              <w:marLeft w:val="0"/>
              <w:marRight w:val="0"/>
              <w:marTop w:val="0"/>
              <w:marBottom w:val="0"/>
              <w:divBdr>
                <w:top w:val="none" w:sz="0" w:space="0" w:color="auto"/>
                <w:left w:val="none" w:sz="0" w:space="0" w:color="auto"/>
                <w:bottom w:val="none" w:sz="0" w:space="0" w:color="auto"/>
                <w:right w:val="none" w:sz="0" w:space="0" w:color="auto"/>
              </w:divBdr>
            </w:div>
            <w:div w:id="2061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4469">
      <w:bodyDiv w:val="1"/>
      <w:marLeft w:val="0"/>
      <w:marRight w:val="0"/>
      <w:marTop w:val="0"/>
      <w:marBottom w:val="0"/>
      <w:divBdr>
        <w:top w:val="none" w:sz="0" w:space="0" w:color="auto"/>
        <w:left w:val="none" w:sz="0" w:space="0" w:color="auto"/>
        <w:bottom w:val="none" w:sz="0" w:space="0" w:color="auto"/>
        <w:right w:val="none" w:sz="0" w:space="0" w:color="auto"/>
      </w:divBdr>
      <w:divsChild>
        <w:div w:id="836261369">
          <w:marLeft w:val="0"/>
          <w:marRight w:val="0"/>
          <w:marTop w:val="0"/>
          <w:marBottom w:val="0"/>
          <w:divBdr>
            <w:top w:val="none" w:sz="0" w:space="0" w:color="auto"/>
            <w:left w:val="none" w:sz="0" w:space="0" w:color="auto"/>
            <w:bottom w:val="none" w:sz="0" w:space="0" w:color="auto"/>
            <w:right w:val="none" w:sz="0" w:space="0" w:color="auto"/>
          </w:divBdr>
        </w:div>
      </w:divsChild>
    </w:div>
    <w:div w:id="1723361004">
      <w:bodyDiv w:val="1"/>
      <w:marLeft w:val="0"/>
      <w:marRight w:val="0"/>
      <w:marTop w:val="0"/>
      <w:marBottom w:val="0"/>
      <w:divBdr>
        <w:top w:val="none" w:sz="0" w:space="0" w:color="auto"/>
        <w:left w:val="none" w:sz="0" w:space="0" w:color="auto"/>
        <w:bottom w:val="none" w:sz="0" w:space="0" w:color="auto"/>
        <w:right w:val="none" w:sz="0" w:space="0" w:color="auto"/>
      </w:divBdr>
      <w:divsChild>
        <w:div w:id="878778616">
          <w:marLeft w:val="0"/>
          <w:marRight w:val="0"/>
          <w:marTop w:val="0"/>
          <w:marBottom w:val="0"/>
          <w:divBdr>
            <w:top w:val="none" w:sz="0" w:space="0" w:color="auto"/>
            <w:left w:val="none" w:sz="0" w:space="0" w:color="auto"/>
            <w:bottom w:val="none" w:sz="0" w:space="0" w:color="auto"/>
            <w:right w:val="none" w:sz="0" w:space="0" w:color="auto"/>
          </w:divBdr>
        </w:div>
      </w:divsChild>
    </w:div>
    <w:div w:id="1925189189">
      <w:bodyDiv w:val="1"/>
      <w:marLeft w:val="0"/>
      <w:marRight w:val="0"/>
      <w:marTop w:val="0"/>
      <w:marBottom w:val="0"/>
      <w:divBdr>
        <w:top w:val="none" w:sz="0" w:space="0" w:color="auto"/>
        <w:left w:val="none" w:sz="0" w:space="0" w:color="auto"/>
        <w:bottom w:val="none" w:sz="0" w:space="0" w:color="auto"/>
        <w:right w:val="none" w:sz="0" w:space="0" w:color="auto"/>
      </w:divBdr>
      <w:divsChild>
        <w:div w:id="388110160">
          <w:marLeft w:val="0"/>
          <w:marRight w:val="0"/>
          <w:marTop w:val="0"/>
          <w:marBottom w:val="0"/>
          <w:divBdr>
            <w:top w:val="none" w:sz="0" w:space="0" w:color="auto"/>
            <w:left w:val="none" w:sz="0" w:space="0" w:color="auto"/>
            <w:bottom w:val="none" w:sz="0" w:space="0" w:color="auto"/>
            <w:right w:val="none" w:sz="0" w:space="0" w:color="auto"/>
          </w:divBdr>
        </w:div>
      </w:divsChild>
    </w:div>
    <w:div w:id="1948080433">
      <w:bodyDiv w:val="1"/>
      <w:marLeft w:val="0"/>
      <w:marRight w:val="0"/>
      <w:marTop w:val="0"/>
      <w:marBottom w:val="0"/>
      <w:divBdr>
        <w:top w:val="none" w:sz="0" w:space="0" w:color="auto"/>
        <w:left w:val="none" w:sz="0" w:space="0" w:color="auto"/>
        <w:bottom w:val="none" w:sz="0" w:space="0" w:color="auto"/>
        <w:right w:val="none" w:sz="0" w:space="0" w:color="auto"/>
      </w:divBdr>
      <w:divsChild>
        <w:div w:id="318971325">
          <w:marLeft w:val="0"/>
          <w:marRight w:val="0"/>
          <w:marTop w:val="0"/>
          <w:marBottom w:val="0"/>
          <w:divBdr>
            <w:top w:val="none" w:sz="0" w:space="0" w:color="auto"/>
            <w:left w:val="none" w:sz="0" w:space="0" w:color="auto"/>
            <w:bottom w:val="none" w:sz="0" w:space="0" w:color="auto"/>
            <w:right w:val="none" w:sz="0" w:space="0" w:color="auto"/>
          </w:divBdr>
          <w:divsChild>
            <w:div w:id="1753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807">
      <w:bodyDiv w:val="1"/>
      <w:marLeft w:val="0"/>
      <w:marRight w:val="0"/>
      <w:marTop w:val="0"/>
      <w:marBottom w:val="0"/>
      <w:divBdr>
        <w:top w:val="none" w:sz="0" w:space="0" w:color="auto"/>
        <w:left w:val="none" w:sz="0" w:space="0" w:color="auto"/>
        <w:bottom w:val="none" w:sz="0" w:space="0" w:color="auto"/>
        <w:right w:val="none" w:sz="0" w:space="0" w:color="auto"/>
      </w:divBdr>
      <w:divsChild>
        <w:div w:id="1475366350">
          <w:marLeft w:val="0"/>
          <w:marRight w:val="0"/>
          <w:marTop w:val="0"/>
          <w:marBottom w:val="0"/>
          <w:divBdr>
            <w:top w:val="none" w:sz="0" w:space="0" w:color="auto"/>
            <w:left w:val="none" w:sz="0" w:space="0" w:color="auto"/>
            <w:bottom w:val="none" w:sz="0" w:space="0" w:color="auto"/>
            <w:right w:val="none" w:sz="0" w:space="0" w:color="auto"/>
          </w:divBdr>
        </w:div>
      </w:divsChild>
    </w:div>
    <w:div w:id="2056418222">
      <w:bodyDiv w:val="1"/>
      <w:marLeft w:val="0"/>
      <w:marRight w:val="0"/>
      <w:marTop w:val="0"/>
      <w:marBottom w:val="0"/>
      <w:divBdr>
        <w:top w:val="none" w:sz="0" w:space="0" w:color="auto"/>
        <w:left w:val="none" w:sz="0" w:space="0" w:color="auto"/>
        <w:bottom w:val="none" w:sz="0" w:space="0" w:color="auto"/>
        <w:right w:val="none" w:sz="0" w:space="0" w:color="auto"/>
      </w:divBdr>
      <w:divsChild>
        <w:div w:id="1600529767">
          <w:marLeft w:val="0"/>
          <w:marRight w:val="0"/>
          <w:marTop w:val="0"/>
          <w:marBottom w:val="0"/>
          <w:divBdr>
            <w:top w:val="none" w:sz="0" w:space="0" w:color="auto"/>
            <w:left w:val="none" w:sz="0" w:space="0" w:color="auto"/>
            <w:bottom w:val="none" w:sz="0" w:space="0" w:color="auto"/>
            <w:right w:val="none" w:sz="0" w:space="0" w:color="auto"/>
          </w:divBdr>
          <w:divsChild>
            <w:div w:id="1188134573">
              <w:marLeft w:val="0"/>
              <w:marRight w:val="0"/>
              <w:marTop w:val="0"/>
              <w:marBottom w:val="0"/>
              <w:divBdr>
                <w:top w:val="none" w:sz="0" w:space="0" w:color="auto"/>
                <w:left w:val="none" w:sz="0" w:space="0" w:color="auto"/>
                <w:bottom w:val="none" w:sz="0" w:space="0" w:color="auto"/>
                <w:right w:val="none" w:sz="0" w:space="0" w:color="auto"/>
              </w:divBdr>
            </w:div>
            <w:div w:id="1968971815">
              <w:marLeft w:val="0"/>
              <w:marRight w:val="0"/>
              <w:marTop w:val="0"/>
              <w:marBottom w:val="0"/>
              <w:divBdr>
                <w:top w:val="none" w:sz="0" w:space="0" w:color="auto"/>
                <w:left w:val="none" w:sz="0" w:space="0" w:color="auto"/>
                <w:bottom w:val="none" w:sz="0" w:space="0" w:color="auto"/>
                <w:right w:val="none" w:sz="0" w:space="0" w:color="auto"/>
              </w:divBdr>
            </w:div>
            <w:div w:id="2088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3216">
      <w:bodyDiv w:val="1"/>
      <w:marLeft w:val="0"/>
      <w:marRight w:val="0"/>
      <w:marTop w:val="0"/>
      <w:marBottom w:val="0"/>
      <w:divBdr>
        <w:top w:val="none" w:sz="0" w:space="0" w:color="auto"/>
        <w:left w:val="none" w:sz="0" w:space="0" w:color="auto"/>
        <w:bottom w:val="none" w:sz="0" w:space="0" w:color="auto"/>
        <w:right w:val="none" w:sz="0" w:space="0" w:color="auto"/>
      </w:divBdr>
      <w:divsChild>
        <w:div w:id="371810400">
          <w:marLeft w:val="0"/>
          <w:marRight w:val="0"/>
          <w:marTop w:val="0"/>
          <w:marBottom w:val="0"/>
          <w:divBdr>
            <w:top w:val="none" w:sz="0" w:space="0" w:color="auto"/>
            <w:left w:val="none" w:sz="0" w:space="0" w:color="auto"/>
            <w:bottom w:val="none" w:sz="0" w:space="0" w:color="auto"/>
            <w:right w:val="none" w:sz="0" w:space="0" w:color="auto"/>
          </w:divBdr>
        </w:div>
      </w:divsChild>
    </w:div>
    <w:div w:id="2132237028">
      <w:bodyDiv w:val="1"/>
      <w:marLeft w:val="0"/>
      <w:marRight w:val="0"/>
      <w:marTop w:val="0"/>
      <w:marBottom w:val="0"/>
      <w:divBdr>
        <w:top w:val="none" w:sz="0" w:space="0" w:color="auto"/>
        <w:left w:val="none" w:sz="0" w:space="0" w:color="auto"/>
        <w:bottom w:val="none" w:sz="0" w:space="0" w:color="auto"/>
        <w:right w:val="none" w:sz="0" w:space="0" w:color="auto"/>
      </w:divBdr>
      <w:divsChild>
        <w:div w:id="16463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4585</Words>
  <Characters>28889</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Der Dados</vt:lpstr>
    </vt:vector>
  </TitlesOfParts>
  <Company>privat</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Dados</dc:title>
  <dc:subject/>
  <dc:creator>Ernst</dc:creator>
  <cp:keywords/>
  <cp:lastModifiedBy>Ernst Pollmann</cp:lastModifiedBy>
  <cp:revision>40</cp:revision>
  <dcterms:created xsi:type="dcterms:W3CDTF">2018-11-03T15:22:00Z</dcterms:created>
  <dcterms:modified xsi:type="dcterms:W3CDTF">2018-11-03T15:22:00Z</dcterms:modified>
</cp:coreProperties>
</file>